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B" w:rsidRDefault="005E2B7B" w:rsidP="005E2B7B">
      <w:pPr>
        <w:jc w:val="center"/>
        <w:rPr>
          <w:rFonts w:ascii="Trebuchet MS" w:hAnsi="Trebuchet MS"/>
          <w:b/>
          <w:spacing w:val="40"/>
          <w:sz w:val="26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pacing w:val="40"/>
          <w:sz w:val="26"/>
        </w:rPr>
      </w:pPr>
      <w:r>
        <w:rPr>
          <w:rFonts w:ascii="Trebuchet MS" w:hAnsi="Trebuchet MS"/>
          <w:b/>
          <w:spacing w:val="40"/>
          <w:sz w:val="26"/>
        </w:rPr>
        <w:t>UMOWA NAJMU Nr ………………2019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……………………………….</w:t>
      </w:r>
      <w:r w:rsidR="00120B7C">
        <w:rPr>
          <w:rFonts w:ascii="Trebuchet MS" w:hAnsi="Trebuchet MS"/>
          <w:sz w:val="22"/>
          <w:szCs w:val="22"/>
        </w:rPr>
        <w:t>2019</w:t>
      </w:r>
      <w:r w:rsidR="00B76E3B">
        <w:rPr>
          <w:rFonts w:ascii="Trebuchet MS" w:hAnsi="Trebuchet MS"/>
          <w:sz w:val="22"/>
          <w:szCs w:val="22"/>
        </w:rPr>
        <w:t xml:space="preserve"> </w:t>
      </w:r>
      <w:r w:rsidR="00120B7C">
        <w:rPr>
          <w:rFonts w:ascii="Trebuchet MS" w:hAnsi="Trebuchet MS"/>
          <w:sz w:val="22"/>
          <w:szCs w:val="22"/>
        </w:rPr>
        <w:t>r.</w:t>
      </w:r>
      <w:r>
        <w:rPr>
          <w:rFonts w:ascii="Trebuchet MS" w:hAnsi="Trebuchet MS"/>
          <w:sz w:val="22"/>
          <w:szCs w:val="22"/>
        </w:rPr>
        <w:t xml:space="preserve"> pomiędzy:</w:t>
      </w:r>
    </w:p>
    <w:p w:rsidR="00120B7C" w:rsidRDefault="005E2B7B" w:rsidP="005E2B7B">
      <w:pPr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9073B">
        <w:rPr>
          <w:rFonts w:ascii="Trebuchet MS" w:hAnsi="Trebuchet MS"/>
          <w:color w:val="000000"/>
          <w:sz w:val="22"/>
          <w:szCs w:val="22"/>
        </w:rPr>
        <w:t>Uniwersytetem Medycznym im. Piastów Śląskich ul.</w:t>
      </w:r>
      <w:r w:rsidR="00931401">
        <w:rPr>
          <w:rFonts w:ascii="Trebuchet MS" w:hAnsi="Trebuchet MS"/>
          <w:color w:val="000000"/>
          <w:sz w:val="22"/>
          <w:szCs w:val="22"/>
        </w:rPr>
        <w:t xml:space="preserve"> Wybrzeże L.</w:t>
      </w:r>
      <w:r w:rsidRPr="00B9073B">
        <w:rPr>
          <w:rFonts w:ascii="Trebuchet MS" w:hAnsi="Trebuchet MS"/>
          <w:color w:val="000000"/>
          <w:sz w:val="22"/>
          <w:szCs w:val="22"/>
        </w:rPr>
        <w:t xml:space="preserve"> Pasteura 1 we Wrocławiu</w:t>
      </w:r>
      <w:r w:rsidRPr="00B9073B">
        <w:rPr>
          <w:rFonts w:ascii="Trebuchet MS" w:hAnsi="Trebuchet MS"/>
          <w:b/>
          <w:color w:val="000000"/>
          <w:sz w:val="22"/>
          <w:szCs w:val="22"/>
        </w:rPr>
        <w:t xml:space="preserve">, </w:t>
      </w:r>
    </w:p>
    <w:p w:rsidR="005E2B7B" w:rsidRPr="00B9073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 w:rsidRPr="00B9073B">
        <w:rPr>
          <w:rFonts w:ascii="Trebuchet MS" w:hAnsi="Trebuchet MS"/>
          <w:sz w:val="22"/>
          <w:szCs w:val="22"/>
        </w:rPr>
        <w:t xml:space="preserve">NIP </w:t>
      </w:r>
      <w:r>
        <w:rPr>
          <w:rFonts w:ascii="Trebuchet MS" w:hAnsi="Trebuchet MS"/>
          <w:sz w:val="22"/>
          <w:szCs w:val="22"/>
        </w:rPr>
        <w:t>896-000-57-79</w:t>
      </w:r>
      <w:r w:rsidRPr="00B9073B">
        <w:rPr>
          <w:rFonts w:ascii="Trebuchet MS" w:hAnsi="Trebuchet MS"/>
          <w:sz w:val="22"/>
          <w:szCs w:val="22"/>
        </w:rPr>
        <w:t xml:space="preserve">, </w:t>
      </w:r>
      <w:r w:rsidRPr="00B9073B">
        <w:rPr>
          <w:rFonts w:ascii="Trebuchet MS" w:hAnsi="Trebuchet MS" w:cs="Trebuchet MS"/>
          <w:sz w:val="22"/>
          <w:szCs w:val="22"/>
        </w:rPr>
        <w:t>reprezentowanym przez:</w:t>
      </w:r>
    </w:p>
    <w:p w:rsidR="005E2B7B" w:rsidRPr="00B9073B" w:rsidRDefault="005E2B7B" w:rsidP="005E2B7B">
      <w:pPr>
        <w:jc w:val="both"/>
        <w:rPr>
          <w:rFonts w:ascii="Trebuchet MS" w:hAnsi="Trebuchet MS" w:cs="Trebuchet MS"/>
          <w:sz w:val="22"/>
          <w:szCs w:val="22"/>
        </w:rPr>
      </w:pPr>
      <w:r w:rsidRPr="00B9073B">
        <w:rPr>
          <w:rFonts w:ascii="Trebuchet MS" w:hAnsi="Trebuchet MS" w:cs="Tahoma"/>
          <w:sz w:val="22"/>
          <w:szCs w:val="22"/>
        </w:rPr>
        <w:t>Kanclerza Uczelni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Pr="00B9073B">
        <w:rPr>
          <w:rFonts w:ascii="Trebuchet MS" w:hAnsi="Trebuchet MS" w:cs="Tahoma"/>
          <w:sz w:val="22"/>
          <w:szCs w:val="22"/>
        </w:rPr>
        <w:t>– Iwonę Janus</w:t>
      </w:r>
    </w:p>
    <w:p w:rsidR="005E2B7B" w:rsidRPr="00B9073B" w:rsidRDefault="005E2B7B" w:rsidP="005E2B7B">
      <w:pPr>
        <w:jc w:val="both"/>
        <w:rPr>
          <w:rFonts w:ascii="Trebuchet MS" w:hAnsi="Trebuchet MS" w:cs="Trebuchet MS"/>
          <w:sz w:val="22"/>
          <w:szCs w:val="22"/>
        </w:rPr>
      </w:pPr>
      <w:r w:rsidRPr="00B9073B">
        <w:rPr>
          <w:rFonts w:ascii="Trebuchet MS" w:hAnsi="Trebuchet MS" w:cs="Trebuchet MS"/>
          <w:sz w:val="22"/>
          <w:szCs w:val="22"/>
        </w:rPr>
        <w:t>zwanym dalej Wynajmującym;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</w:t>
      </w:r>
      <w:r w:rsidR="00606581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5E2B7B" w:rsidRDefault="005E2B7B" w:rsidP="005E2B7B">
      <w:pPr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2"/>
          <w:szCs w:val="22"/>
        </w:rPr>
        <w:t>zwanym dalej Najemcą.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1</w:t>
      </w: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Pr="00A73EB3" w:rsidRDefault="005E2B7B" w:rsidP="005E2B7B">
      <w:pPr>
        <w:pStyle w:val="Akapitzlist"/>
        <w:ind w:left="284"/>
        <w:jc w:val="both"/>
        <w:rPr>
          <w:rFonts w:ascii="Trebuchet MS" w:hAnsi="Trebuchet MS"/>
          <w:sz w:val="22"/>
          <w:szCs w:val="22"/>
        </w:rPr>
      </w:pPr>
      <w:r w:rsidRPr="00A73EB3">
        <w:rPr>
          <w:rFonts w:ascii="Trebuchet MS" w:hAnsi="Trebuchet MS"/>
          <w:sz w:val="22"/>
          <w:szCs w:val="22"/>
        </w:rPr>
        <w:t xml:space="preserve">Wynajmujący oświadcza, ze jest właścicielem nieruchomości położonej we Wrocławiu przy ul. </w:t>
      </w:r>
      <w:r>
        <w:rPr>
          <w:rFonts w:ascii="Trebuchet MS" w:hAnsi="Trebuchet MS"/>
          <w:sz w:val="22"/>
          <w:szCs w:val="22"/>
        </w:rPr>
        <w:t>Wojciecha z Brudzewa</w:t>
      </w:r>
      <w:r w:rsidRPr="00A73EB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12a</w:t>
      </w:r>
      <w:r w:rsidRPr="00A73EB3">
        <w:rPr>
          <w:rFonts w:ascii="Trebuchet MS" w:hAnsi="Trebuchet MS"/>
          <w:sz w:val="22"/>
          <w:szCs w:val="22"/>
        </w:rPr>
        <w:t xml:space="preserve"> dla której Sąd Rejonowy we Wrocławiu IV Wydział Ksiąg Wieczystych prowadzi KW – </w:t>
      </w:r>
      <w:r w:rsidRPr="00A73EB3">
        <w:rPr>
          <w:rFonts w:ascii="Trebuchet MS" w:eastAsia="Calibri" w:hAnsi="Trebuchet MS" w:cs="Arial"/>
          <w:color w:val="000000"/>
          <w:sz w:val="22"/>
          <w:szCs w:val="22"/>
          <w:lang w:eastAsia="en-US"/>
        </w:rPr>
        <w:t>WR1K/</w:t>
      </w:r>
      <w:r>
        <w:rPr>
          <w:rFonts w:ascii="Trebuchet MS" w:eastAsia="Calibri" w:hAnsi="Trebuchet MS" w:cs="Arial"/>
          <w:color w:val="000000"/>
          <w:sz w:val="22"/>
          <w:szCs w:val="22"/>
          <w:lang w:eastAsia="en-US"/>
        </w:rPr>
        <w:t>00038887</w:t>
      </w:r>
      <w:r w:rsidRPr="00A73EB3">
        <w:rPr>
          <w:rFonts w:ascii="Trebuchet MS" w:eastAsia="Calibri" w:hAnsi="Trebuchet MS" w:cs="Arial"/>
          <w:color w:val="000000"/>
          <w:sz w:val="22"/>
          <w:szCs w:val="22"/>
          <w:lang w:eastAsia="en-US"/>
        </w:rPr>
        <w:t>/</w:t>
      </w:r>
      <w:r>
        <w:rPr>
          <w:rFonts w:ascii="Trebuchet MS" w:eastAsia="Calibri" w:hAnsi="Trebuchet MS" w:cs="Arial"/>
          <w:color w:val="000000"/>
          <w:sz w:val="22"/>
          <w:szCs w:val="22"/>
          <w:lang w:eastAsia="en-US"/>
        </w:rPr>
        <w:t>6</w:t>
      </w:r>
      <w:r w:rsidRPr="00A73EB3">
        <w:rPr>
          <w:rFonts w:ascii="Trebuchet MS" w:eastAsia="Calibri" w:hAnsi="Trebuchet MS" w:cs="Arial"/>
          <w:color w:val="000000"/>
          <w:sz w:val="22"/>
          <w:szCs w:val="22"/>
          <w:lang w:eastAsia="en-US"/>
        </w:rPr>
        <w:t>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§ 2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Pr="00C203F0" w:rsidRDefault="005E2B7B" w:rsidP="005E2B7B">
      <w:pPr>
        <w:pStyle w:val="Akapitzlist"/>
        <w:numPr>
          <w:ilvl w:val="0"/>
          <w:numId w:val="1"/>
        </w:numPr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5D3507">
        <w:rPr>
          <w:rFonts w:ascii="Trebuchet MS" w:hAnsi="Trebuchet MS" w:cs="Tahoma"/>
          <w:sz w:val="22"/>
          <w:szCs w:val="22"/>
        </w:rPr>
        <w:t xml:space="preserve">Wynajmujący oddaje Najemcy w najem w budynku </w:t>
      </w:r>
      <w:r>
        <w:rPr>
          <w:rFonts w:ascii="Trebuchet MS" w:hAnsi="Trebuchet MS" w:cs="Tahoma"/>
          <w:sz w:val="22"/>
          <w:szCs w:val="22"/>
        </w:rPr>
        <w:t xml:space="preserve">Studium Wychowania Fizycznego i Sportu UMW </w:t>
      </w:r>
      <w:r w:rsidRPr="005D3507">
        <w:rPr>
          <w:rFonts w:ascii="Trebuchet MS" w:hAnsi="Trebuchet MS" w:cs="Tahoma"/>
          <w:sz w:val="22"/>
          <w:szCs w:val="22"/>
        </w:rPr>
        <w:t xml:space="preserve">przy ul. </w:t>
      </w:r>
      <w:r>
        <w:rPr>
          <w:rFonts w:ascii="Trebuchet MS" w:hAnsi="Trebuchet MS"/>
          <w:sz w:val="22"/>
          <w:szCs w:val="22"/>
        </w:rPr>
        <w:t>Wojciecha z Brudzewa</w:t>
      </w:r>
      <w:r w:rsidRPr="00A73EB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12a</w:t>
      </w:r>
      <w:r w:rsidRPr="005D3507">
        <w:rPr>
          <w:rFonts w:ascii="Trebuchet MS" w:hAnsi="Trebuchet MS" w:cs="Tahoma"/>
          <w:sz w:val="22"/>
          <w:szCs w:val="22"/>
        </w:rPr>
        <w:t xml:space="preserve">, pomieszczenie </w:t>
      </w:r>
      <w:r>
        <w:rPr>
          <w:rFonts w:ascii="Trebuchet MS" w:hAnsi="Trebuchet MS" w:cs="Tahoma"/>
          <w:sz w:val="22"/>
          <w:szCs w:val="22"/>
        </w:rPr>
        <w:t>magazynowe znajdujące się pod trybuną</w:t>
      </w:r>
      <w:r w:rsidRPr="005D3507">
        <w:rPr>
          <w:rFonts w:ascii="Trebuchet MS" w:hAnsi="Trebuchet MS" w:cs="Tahoma"/>
          <w:sz w:val="22"/>
          <w:szCs w:val="22"/>
        </w:rPr>
        <w:t xml:space="preserve"> o powierzchni </w:t>
      </w:r>
      <w:r>
        <w:rPr>
          <w:rFonts w:ascii="Trebuchet MS" w:hAnsi="Trebuchet MS" w:cs="Tahoma"/>
          <w:sz w:val="22"/>
          <w:szCs w:val="22"/>
        </w:rPr>
        <w:t>6</w:t>
      </w:r>
      <w:r w:rsidRPr="005D3507">
        <w:rPr>
          <w:rFonts w:ascii="Trebuchet MS" w:hAnsi="Trebuchet MS" w:cs="Tahoma"/>
          <w:sz w:val="22"/>
          <w:szCs w:val="22"/>
        </w:rPr>
        <w:t>,</w:t>
      </w:r>
      <w:r>
        <w:rPr>
          <w:rFonts w:ascii="Trebuchet MS" w:hAnsi="Trebuchet MS" w:cs="Tahoma"/>
          <w:sz w:val="22"/>
          <w:szCs w:val="22"/>
        </w:rPr>
        <w:t>60</w:t>
      </w:r>
      <w:r w:rsidRPr="005D3507">
        <w:rPr>
          <w:rFonts w:ascii="Trebuchet MS" w:hAnsi="Trebuchet MS" w:cs="Tahoma"/>
          <w:sz w:val="22"/>
          <w:szCs w:val="22"/>
        </w:rPr>
        <w:t>m</w:t>
      </w:r>
      <w:r w:rsidRPr="005D3507">
        <w:rPr>
          <w:rFonts w:ascii="Trebuchet MS" w:hAnsi="Trebuchet MS"/>
          <w:sz w:val="22"/>
          <w:szCs w:val="22"/>
        </w:rPr>
        <w:t>²</w:t>
      </w:r>
      <w:r w:rsidRPr="005D3507">
        <w:rPr>
          <w:rFonts w:ascii="Trebuchet MS" w:hAnsi="Trebuchet MS" w:cs="Tahoma"/>
          <w:sz w:val="22"/>
          <w:szCs w:val="22"/>
        </w:rPr>
        <w:t>.</w:t>
      </w:r>
    </w:p>
    <w:p w:rsidR="005E2B7B" w:rsidRPr="005D3507" w:rsidRDefault="005E2B7B" w:rsidP="005E2B7B">
      <w:pPr>
        <w:pStyle w:val="Akapitzlist"/>
        <w:numPr>
          <w:ilvl w:val="0"/>
          <w:numId w:val="1"/>
        </w:numPr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Pomieszczenie będzie wykorzystywane do </w:t>
      </w:r>
      <w:r w:rsidR="00B76E3B">
        <w:rPr>
          <w:rFonts w:ascii="Trebuchet MS" w:hAnsi="Trebuchet MS" w:cs="Tahoma"/>
          <w:sz w:val="22"/>
          <w:szCs w:val="22"/>
        </w:rPr>
        <w:t>……………………………………</w:t>
      </w:r>
      <w:r>
        <w:rPr>
          <w:rFonts w:ascii="Trebuchet MS" w:hAnsi="Trebuchet MS" w:cs="Tahoma"/>
          <w:sz w:val="22"/>
          <w:szCs w:val="22"/>
        </w:rPr>
        <w:t>.</w:t>
      </w:r>
    </w:p>
    <w:p w:rsidR="005E2B7B" w:rsidRPr="00036433" w:rsidRDefault="005E2B7B" w:rsidP="005E2B7B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Stan przedmiotu najmu, w szczególności stan techniczny nieruchomości jest Najemcy znany i nie wnosi on do niego zastrzeżeń ani roszczeń.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§ 3</w:t>
      </w: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Default="005E2B7B" w:rsidP="005E2B7B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Strony ustalają, że Najemca będzie wnosił miesięcznie na konto Wynajmującego</w:t>
      </w:r>
    </w:p>
    <w:p w:rsidR="005E2B7B" w:rsidRDefault="005E2B7B" w:rsidP="005E2B7B">
      <w:pPr>
        <w:ind w:left="36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czynsz najmu za pomieszczenie magazynowe w wysokości …………………. zł (słownie: ……………………………. ) tj. ………………………. zł za </w:t>
      </w:r>
      <w:proofErr w:type="spellStart"/>
      <w:r>
        <w:rPr>
          <w:rFonts w:ascii="Trebuchet MS" w:hAnsi="Trebuchet MS"/>
          <w:sz w:val="22"/>
          <w:szCs w:val="22"/>
        </w:rPr>
        <w:t>m²</w:t>
      </w:r>
      <w:proofErr w:type="spellEnd"/>
      <w:r>
        <w:rPr>
          <w:rFonts w:ascii="Trebuchet MS" w:hAnsi="Trebuchet MS"/>
          <w:sz w:val="22"/>
          <w:szCs w:val="22"/>
        </w:rPr>
        <w:t xml:space="preserve"> .</w:t>
      </w:r>
    </w:p>
    <w:p w:rsidR="005E2B7B" w:rsidRDefault="005E2B7B" w:rsidP="005E2B7B">
      <w:pPr>
        <w:ind w:left="360"/>
        <w:jc w:val="both"/>
        <w:rPr>
          <w:rFonts w:ascii="Trebuchet MS" w:hAnsi="Trebuchet MS" w:cs="Tahoma"/>
          <w:sz w:val="22"/>
          <w:szCs w:val="22"/>
          <w:vertAlign w:val="superscript"/>
        </w:rPr>
      </w:pPr>
      <w:r>
        <w:rPr>
          <w:rFonts w:ascii="Trebuchet MS" w:hAnsi="Trebuchet MS" w:cs="Tahoma"/>
          <w:sz w:val="22"/>
          <w:szCs w:val="22"/>
        </w:rPr>
        <w:t>Kwota ta zawiera podatek od nieruchomości.</w:t>
      </w:r>
    </w:p>
    <w:p w:rsidR="005E2B7B" w:rsidRDefault="005E2B7B" w:rsidP="005E2B7B">
      <w:pPr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Do powyższych opłat doliczany będzie podatek VAT w wysokości ustawowej.</w:t>
      </w:r>
    </w:p>
    <w:p w:rsidR="005E2B7B" w:rsidRDefault="005E2B7B" w:rsidP="005E2B7B">
      <w:pPr>
        <w:numPr>
          <w:ilvl w:val="0"/>
          <w:numId w:val="2"/>
        </w:num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Opłaty wnoszone będą na konto Wynajmującego w terminie 14 dni od daty wystawienia faktury przez Najemcę na konto Wynajmującego wskazane w fakturze. </w:t>
      </w:r>
    </w:p>
    <w:p w:rsidR="005E2B7B" w:rsidRDefault="005E2B7B" w:rsidP="005E2B7B">
      <w:pPr>
        <w:numPr>
          <w:ilvl w:val="0"/>
          <w:numId w:val="2"/>
        </w:numPr>
        <w:jc w:val="both"/>
        <w:rPr>
          <w:rFonts w:ascii="Trebuchet MS" w:hAnsi="Trebuchet MS" w:cs="Tahoma"/>
          <w:sz w:val="22"/>
        </w:rPr>
      </w:pPr>
      <w:r>
        <w:rPr>
          <w:rFonts w:ascii="Trebuchet MS" w:hAnsi="Trebuchet MS" w:cs="Tahoma"/>
          <w:sz w:val="22"/>
          <w:szCs w:val="22"/>
        </w:rPr>
        <w:t>W przypadku niedotrzymania terminu płatności Najemca będzie płacił ustawowe odsetki za opóźnienia.</w:t>
      </w:r>
    </w:p>
    <w:p w:rsidR="005E2B7B" w:rsidRPr="00BE1891" w:rsidRDefault="005E2B7B" w:rsidP="005E2B7B">
      <w:pPr>
        <w:pStyle w:val="Akapitzlist"/>
        <w:numPr>
          <w:ilvl w:val="0"/>
          <w:numId w:val="2"/>
        </w:numPr>
        <w:jc w:val="both"/>
        <w:rPr>
          <w:rFonts w:ascii="Trebuchet MS" w:hAnsi="Trebuchet MS" w:cs="Tahoma"/>
          <w:sz w:val="22"/>
        </w:rPr>
      </w:pPr>
      <w:r w:rsidRPr="00BE1891">
        <w:rPr>
          <w:rFonts w:ascii="Trebuchet MS" w:hAnsi="Trebuchet MS" w:cs="Tahoma"/>
          <w:sz w:val="22"/>
          <w:szCs w:val="22"/>
        </w:rPr>
        <w:t xml:space="preserve">Strony zgodnie postanawiają, iż celem zabezpieczenia roszczeń Wynajmującego z tytułu zapłaty czynszu najmu,  o którym mowa w </w:t>
      </w:r>
      <w:r w:rsidRPr="00BE1891">
        <w:rPr>
          <w:sz w:val="22"/>
          <w:szCs w:val="22"/>
        </w:rPr>
        <w:t xml:space="preserve">§ </w:t>
      </w:r>
      <w:r w:rsidRPr="00BE1891">
        <w:rPr>
          <w:rFonts w:ascii="Trebuchet MS" w:hAnsi="Trebuchet MS" w:cs="Tahoma"/>
          <w:sz w:val="22"/>
          <w:szCs w:val="22"/>
        </w:rPr>
        <w:t xml:space="preserve">3 ust.1 niniejszej umowy, Najemca </w:t>
      </w:r>
      <w:r>
        <w:rPr>
          <w:rFonts w:ascii="Trebuchet MS" w:hAnsi="Trebuchet MS" w:cs="Tahoma"/>
          <w:sz w:val="22"/>
          <w:szCs w:val="22"/>
        </w:rPr>
        <w:t>pozostawia</w:t>
      </w:r>
      <w:r w:rsidRPr="00BE1891">
        <w:rPr>
          <w:rFonts w:ascii="Trebuchet MS" w:hAnsi="Trebuchet MS" w:cs="Tahoma"/>
          <w:sz w:val="22"/>
          <w:szCs w:val="22"/>
        </w:rPr>
        <w:t xml:space="preserve"> na kon</w:t>
      </w:r>
      <w:r>
        <w:rPr>
          <w:rFonts w:ascii="Trebuchet MS" w:hAnsi="Trebuchet MS" w:cs="Tahoma"/>
          <w:sz w:val="22"/>
          <w:szCs w:val="22"/>
        </w:rPr>
        <w:t xml:space="preserve">cie Wynajmującego </w:t>
      </w:r>
      <w:r w:rsidRPr="00BE1891">
        <w:rPr>
          <w:rFonts w:ascii="Trebuchet MS" w:hAnsi="Trebuchet MS" w:cs="Tahoma"/>
          <w:sz w:val="22"/>
          <w:szCs w:val="22"/>
        </w:rPr>
        <w:t xml:space="preserve">kaucję pieniężną w wysokości trzykrotnego czynszu najmu brutto, tj. </w:t>
      </w:r>
      <w:r w:rsidR="00021E8E">
        <w:rPr>
          <w:rFonts w:ascii="Trebuchet MS" w:hAnsi="Trebuchet MS" w:cs="Tahoma"/>
          <w:sz w:val="22"/>
          <w:szCs w:val="22"/>
        </w:rPr>
        <w:t>……………………….</w:t>
      </w:r>
      <w:r w:rsidRPr="00BE1891">
        <w:rPr>
          <w:rFonts w:ascii="Trebuchet MS" w:hAnsi="Trebuchet MS" w:cs="Tahoma"/>
          <w:sz w:val="22"/>
          <w:szCs w:val="22"/>
        </w:rPr>
        <w:t xml:space="preserve"> zł  ( słownie: </w:t>
      </w:r>
      <w:r w:rsidR="00021E8E">
        <w:rPr>
          <w:rFonts w:ascii="Trebuchet MS" w:hAnsi="Trebuchet MS" w:cs="Tahoma"/>
          <w:sz w:val="22"/>
          <w:szCs w:val="22"/>
        </w:rPr>
        <w:t>..........................</w:t>
      </w:r>
      <w:r w:rsidRPr="00BE1891">
        <w:rPr>
          <w:rFonts w:ascii="Trebuchet MS" w:hAnsi="Trebuchet MS" w:cs="Tahoma"/>
          <w:sz w:val="22"/>
          <w:szCs w:val="22"/>
        </w:rPr>
        <w:t xml:space="preserve"> ). Kaucja zostanie zaliczona przez Wynajmującego na poczet roszczeń wynikających z niniejszej umowy, a w przypadku, gdy Najemca po zakończeniu umowy trwania umowy wywiąże się z wszelkich zobowiązań kaucja zostanie zwrócona Najemcy w wysokości nominalnej ( bez oprocentowania). W szczególności Wynajmujący zastrzega sobie prawo do zaliczenia kaucji na poczet należności o której mowa w </w:t>
      </w:r>
      <w:r w:rsidRPr="00BE1891">
        <w:rPr>
          <w:sz w:val="22"/>
          <w:szCs w:val="22"/>
        </w:rPr>
        <w:t xml:space="preserve">§ </w:t>
      </w:r>
      <w:r w:rsidRPr="00BE1891">
        <w:rPr>
          <w:rFonts w:ascii="Trebuchet MS" w:hAnsi="Trebuchet MS" w:cs="Tahoma"/>
          <w:sz w:val="22"/>
          <w:szCs w:val="22"/>
        </w:rPr>
        <w:t xml:space="preserve">3 ust.1 umowy, w przypadku zalegania przez Najemcę z zapłatą za 2 pełne okresy rozliczeniowe. Zaliczenie kaucji na poczet czynszu najmu wymaga jej uzupełnienia do kwoty podanej </w:t>
      </w:r>
      <w:r w:rsidRPr="00BE1891">
        <w:rPr>
          <w:sz w:val="22"/>
          <w:szCs w:val="22"/>
        </w:rPr>
        <w:t xml:space="preserve">§ </w:t>
      </w:r>
      <w:r w:rsidRPr="00BE1891">
        <w:rPr>
          <w:rFonts w:ascii="Trebuchet MS" w:hAnsi="Trebuchet MS" w:cs="Tahoma"/>
          <w:sz w:val="22"/>
          <w:szCs w:val="22"/>
        </w:rPr>
        <w:t>3 ust.</w:t>
      </w:r>
      <w:r w:rsidR="00B76E3B">
        <w:rPr>
          <w:rFonts w:ascii="Trebuchet MS" w:hAnsi="Trebuchet MS" w:cs="Tahoma"/>
          <w:sz w:val="22"/>
          <w:szCs w:val="22"/>
        </w:rPr>
        <w:t xml:space="preserve"> </w:t>
      </w:r>
      <w:r w:rsidRPr="00BE1891">
        <w:rPr>
          <w:rFonts w:ascii="Trebuchet MS" w:hAnsi="Trebuchet MS" w:cs="Tahoma"/>
          <w:sz w:val="22"/>
          <w:szCs w:val="22"/>
        </w:rPr>
        <w:t xml:space="preserve">5 w terminie 14 dni od daty otrzymania powiadomienia od Wynajmującego. </w:t>
      </w: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§ 4</w:t>
      </w:r>
    </w:p>
    <w:p w:rsidR="005E2B7B" w:rsidRDefault="005E2B7B" w:rsidP="005E2B7B">
      <w:pPr>
        <w:jc w:val="center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1.  Przekazanie przedmiotu najmu nastąpi na podstawie protokołu zdawczo – odbiorczego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podpisanego przez upoważnione osoby ze strony Wynajmującego i Najemcy.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2.  Po ustaniu umowy najmu Najemca zobowiązuje się zwrócić wynajmowane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pomieszczenia w stanie nie pogorszonym.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§ 5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1.  Najemca ponosi odpowiedzialność za utrzymanie pomieszczeń zgodnie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z obowiązującymi przepisami BHP, San- </w:t>
      </w:r>
      <w:proofErr w:type="spellStart"/>
      <w:r>
        <w:rPr>
          <w:rFonts w:ascii="Trebuchet MS" w:hAnsi="Trebuchet MS" w:cs="Tahoma"/>
          <w:sz w:val="22"/>
          <w:szCs w:val="22"/>
        </w:rPr>
        <w:t>Epid</w:t>
      </w:r>
      <w:proofErr w:type="spellEnd"/>
      <w:r>
        <w:rPr>
          <w:rFonts w:ascii="Trebuchet MS" w:hAnsi="Trebuchet MS" w:cs="Tahoma"/>
          <w:sz w:val="22"/>
          <w:szCs w:val="22"/>
        </w:rPr>
        <w:t xml:space="preserve"> i </w:t>
      </w:r>
      <w:proofErr w:type="spellStart"/>
      <w:r>
        <w:rPr>
          <w:rFonts w:ascii="Trebuchet MS" w:hAnsi="Trebuchet MS" w:cs="Tahoma"/>
          <w:sz w:val="22"/>
          <w:szCs w:val="22"/>
        </w:rPr>
        <w:t>P.poż</w:t>
      </w:r>
      <w:proofErr w:type="spellEnd"/>
      <w:r>
        <w:rPr>
          <w:rFonts w:ascii="Trebuchet MS" w:hAnsi="Trebuchet MS" w:cs="Tahoma"/>
          <w:sz w:val="22"/>
          <w:szCs w:val="22"/>
        </w:rPr>
        <w:t xml:space="preserve">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2.  Wszelkie planowane przez najemcę adaptacje budowlane muszą być uzgodnione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z Działem Technicznym Wynajmującego i wymagają pisemnej zgody.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3.  Koszty przygotowania wynajmowanego pomieszczenia zgodnie z przepisami prawa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budowlanego i wymogami Sanepidu obciążają Najemcę.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§ 6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1.  </w:t>
      </w:r>
      <w:r w:rsidRPr="006E73C5">
        <w:rPr>
          <w:rFonts w:ascii="Trebuchet MS" w:hAnsi="Trebuchet MS" w:cs="Tahoma"/>
          <w:sz w:val="22"/>
          <w:szCs w:val="22"/>
        </w:rPr>
        <w:t xml:space="preserve">Umowa zostaje zawarta na </w:t>
      </w:r>
      <w:r w:rsidRPr="008256D1">
        <w:rPr>
          <w:rFonts w:ascii="Trebuchet MS" w:hAnsi="Trebuchet MS" w:cs="Tahoma"/>
          <w:sz w:val="22"/>
          <w:szCs w:val="22"/>
        </w:rPr>
        <w:t xml:space="preserve">czas </w:t>
      </w:r>
      <w:r w:rsidR="00211196">
        <w:rPr>
          <w:rFonts w:ascii="Trebuchet MS" w:hAnsi="Trebuchet MS" w:cs="Tahoma"/>
          <w:sz w:val="22"/>
          <w:szCs w:val="22"/>
        </w:rPr>
        <w:t>nie</w:t>
      </w:r>
      <w:r w:rsidRPr="008256D1">
        <w:rPr>
          <w:rFonts w:ascii="Trebuchet MS" w:hAnsi="Trebuchet MS" w:cs="Tahoma"/>
          <w:sz w:val="22"/>
          <w:szCs w:val="22"/>
        </w:rPr>
        <w:t>określony</w:t>
      </w:r>
      <w:r>
        <w:rPr>
          <w:rFonts w:ascii="Trebuchet MS" w:hAnsi="Trebuchet MS" w:cs="Tahoma"/>
          <w:sz w:val="22"/>
          <w:szCs w:val="22"/>
        </w:rPr>
        <w:t xml:space="preserve"> i będzie obowiązywała począwszy</w:t>
      </w:r>
      <w:r w:rsidRPr="008256D1">
        <w:rPr>
          <w:rFonts w:ascii="Trebuchet MS" w:hAnsi="Trebuchet MS" w:cs="Tahoma"/>
          <w:sz w:val="22"/>
          <w:szCs w:val="22"/>
        </w:rPr>
        <w:t xml:space="preserve"> od dnia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</w:t>
      </w:r>
      <w:r w:rsidR="00021E8E">
        <w:rPr>
          <w:rFonts w:ascii="Trebuchet MS" w:hAnsi="Trebuchet MS" w:cs="Tahoma"/>
          <w:sz w:val="22"/>
          <w:szCs w:val="22"/>
        </w:rPr>
        <w:t>……………</w:t>
      </w:r>
      <w:r>
        <w:rPr>
          <w:rFonts w:ascii="Trebuchet MS" w:hAnsi="Trebuchet MS" w:cs="Tahoma"/>
          <w:sz w:val="22"/>
          <w:szCs w:val="22"/>
        </w:rPr>
        <w:t>.201</w:t>
      </w:r>
      <w:r w:rsidR="00021E8E">
        <w:rPr>
          <w:rFonts w:ascii="Trebuchet MS" w:hAnsi="Trebuchet MS" w:cs="Tahoma"/>
          <w:sz w:val="22"/>
          <w:szCs w:val="22"/>
        </w:rPr>
        <w:t>9</w:t>
      </w:r>
      <w:r w:rsidR="00B76E3B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r. z możliwością jej wypowiedzenia przez każdą ze stron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z zachowaniem </w:t>
      </w:r>
      <w:r w:rsidR="00174D79">
        <w:rPr>
          <w:rFonts w:ascii="Trebuchet MS" w:hAnsi="Trebuchet MS" w:cs="Tahoma"/>
          <w:sz w:val="22"/>
          <w:szCs w:val="22"/>
        </w:rPr>
        <w:t xml:space="preserve">jedno </w:t>
      </w:r>
      <w:r>
        <w:rPr>
          <w:rFonts w:ascii="Trebuchet MS" w:hAnsi="Trebuchet MS" w:cs="Tahoma"/>
          <w:sz w:val="22"/>
          <w:szCs w:val="22"/>
        </w:rPr>
        <w:t>miesięcznego okresu wypowiedzenia.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2.  Wynajmującemu służy prawo wypowiedzenia umowy w trybie natychmiastowym, bez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zachowania terminów wypowiedzenia, w przypadku: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a) zalegania przez Najemcę z zapłatą czynszu za dwa pełne okresy płatności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b) oddania przedmiotu najmu w podnajem, albo do bezpłatnego używania osobom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trzecim bez zgody Wynajmującego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c) używania przedmiotu najmu w sposób sprzeczny z umową lub przeznaczeniem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d) ogłoszenia likwidacji lub upadłości Najemcy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3.  W razie rozwiązania umowy najmu, Najemca jest zobowiązany w terminie 14 dni od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daty ustania stosunku najmu do wydania przedmiotu najmu w stanie niepogorszonym.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Najemca nie jest odpowiedzialny za zużycie rzeczy będące wynikiem prawidłowego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używania 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4.  W przypadku gdy Wynajmujący stwierdzi , iż nastąpiło pogorszenie stanu przedmiotu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najmu z winy Najemcy, Najemca zobowiązany jest usunąć usterki na własny koszt, 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ponadto płacić normalny czynsz w wysokości określonej w </w:t>
      </w:r>
      <w:r>
        <w:rPr>
          <w:sz w:val="22"/>
          <w:szCs w:val="22"/>
        </w:rPr>
        <w:t xml:space="preserve">§ </w:t>
      </w:r>
      <w:r>
        <w:rPr>
          <w:rFonts w:ascii="Trebuchet MS" w:hAnsi="Trebuchet MS" w:cs="Tahoma"/>
          <w:sz w:val="22"/>
          <w:szCs w:val="22"/>
        </w:rPr>
        <w:t xml:space="preserve">3 ust 1 za każdy miesiąc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do czasu usunięcia szkód i sporządzenia stosownego protokołu zdawczo – odbiorczego.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5.  W przypadku konieczności usunięcia szkód na koszt Wynajmującego Najemca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zobowiązany jest zwrócić Wynajmującemu rzeczywiste poniesione koszty na podstawie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przedłożonych i niekwestionowanych faktur.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6.  W przypadku rozwiązania umowy bez wypowiedzenia przed upływem okresu pełnego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miesiąca Najemca zobowiązany jest do zapłaty czynszu i innych opłat o których mowa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w </w:t>
      </w:r>
      <w:r>
        <w:rPr>
          <w:sz w:val="22"/>
          <w:szCs w:val="22"/>
        </w:rPr>
        <w:t xml:space="preserve">§ </w:t>
      </w:r>
      <w:r>
        <w:rPr>
          <w:rFonts w:ascii="Trebuchet MS" w:hAnsi="Trebuchet MS" w:cs="Tahoma"/>
          <w:sz w:val="22"/>
          <w:szCs w:val="22"/>
        </w:rPr>
        <w:t xml:space="preserve">3 za pełny miesiąc.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7.  W przypadku gdy Najemca nie zwróci Wynajmującego przedmiotu najmu w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wyznaczonym terminie Wynajmujący ma prawo do naliczania opłat z tytułu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bezumownego korzystania z przedmiotu najmu w wysokości dwukrotnej wartości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ostatnio obowiązującego czynszu najmu za każdy miesiąc bezumownego korzystania z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przedmiotu najmu do czasu zwrotu przedmiotu najmu stosownym protokołem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odbiorczym.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§ 7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W sprawach nie uregulowanych postanowieniami zawartej umowy mają zastosowanie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odpowiednie przepisy kodeksu cywilnego.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B66155" w:rsidRDefault="00B66155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B66155" w:rsidRDefault="00B66155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lastRenderedPageBreak/>
        <w:t>§ 8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Wszelkie zmiany umowy wymagają formy pisemnej – aneksu, pod rygorem nieważności.</w:t>
      </w:r>
    </w:p>
    <w:p w:rsidR="005E2B7B" w:rsidRDefault="005E2B7B" w:rsidP="005E2B7B">
      <w:pPr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§ 9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Spory mogące wyniknąć ze stosunku objętego umową  strony zobowiązują się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rozstrzygać polubownie, a gdy to nie będzie możliwe ich rozstrzygnięcie nastąpi przez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Sąd właściwy dla siedziby Wynajmującego.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Pr="001438A9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§ </w:t>
      </w:r>
      <w:r w:rsidRPr="001438A9">
        <w:rPr>
          <w:rFonts w:ascii="Trebuchet MS" w:hAnsi="Trebuchet MS" w:cs="Tahoma"/>
          <w:b/>
          <w:sz w:val="22"/>
          <w:szCs w:val="22"/>
        </w:rPr>
        <w:t>1</w:t>
      </w:r>
      <w:r>
        <w:rPr>
          <w:rFonts w:ascii="Trebuchet MS" w:hAnsi="Trebuchet MS" w:cs="Tahoma"/>
          <w:b/>
          <w:sz w:val="22"/>
          <w:szCs w:val="22"/>
        </w:rPr>
        <w:t>0</w:t>
      </w: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Umowę sporządzono w trzech   jednobrzmiących  egzemplarzach, dwa egzemplarze dla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Wynajmującego i jeden egzemplarz dla Najemcy.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Najemca                                                                                                Wynajmujący                                                                                                  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tabs>
          <w:tab w:val="num" w:pos="360"/>
        </w:tabs>
        <w:jc w:val="both"/>
        <w:rPr>
          <w:rFonts w:ascii="Trebuchet MS" w:hAnsi="Trebuchet MS" w:cs="Tahoma"/>
          <w:sz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ind w:left="720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center"/>
        <w:rPr>
          <w:rFonts w:ascii="Trebuchet MS" w:hAnsi="Trebuchet MS" w:cs="Tahoma"/>
          <w:b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 </w:t>
      </w:r>
    </w:p>
    <w:p w:rsidR="005E2B7B" w:rsidRDefault="005E2B7B" w:rsidP="005E2B7B"/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  </w:t>
      </w: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/>
    <w:p w:rsidR="005E2B7B" w:rsidRDefault="005E2B7B" w:rsidP="005E2B7B">
      <w:pPr>
        <w:ind w:left="360"/>
        <w:jc w:val="both"/>
        <w:rPr>
          <w:rFonts w:ascii="Trebuchet MS" w:hAnsi="Trebuchet MS" w:cs="Tahoma"/>
          <w:sz w:val="22"/>
        </w:rPr>
      </w:pPr>
    </w:p>
    <w:p w:rsidR="005E2B7B" w:rsidRDefault="005E2B7B" w:rsidP="005E2B7B">
      <w:pPr>
        <w:tabs>
          <w:tab w:val="num" w:pos="360"/>
        </w:tabs>
        <w:jc w:val="both"/>
        <w:rPr>
          <w:rFonts w:ascii="Trebuchet MS" w:hAnsi="Trebuchet MS" w:cs="Tahoma"/>
          <w:sz w:val="22"/>
          <w:szCs w:val="22"/>
        </w:rPr>
      </w:pPr>
    </w:p>
    <w:p w:rsidR="005E2B7B" w:rsidRDefault="005E2B7B" w:rsidP="005E2B7B">
      <w:pPr>
        <w:ind w:left="360"/>
        <w:jc w:val="both"/>
        <w:rPr>
          <w:rFonts w:ascii="Trebuchet MS" w:hAnsi="Trebuchet MS" w:cs="Tahoma"/>
          <w:sz w:val="22"/>
        </w:rPr>
      </w:pPr>
    </w:p>
    <w:p w:rsidR="005E2B7B" w:rsidRDefault="005E2B7B" w:rsidP="005E2B7B"/>
    <w:p w:rsidR="005E2B7B" w:rsidRDefault="005E2B7B" w:rsidP="005E2B7B"/>
    <w:p w:rsidR="005E2B7B" w:rsidRDefault="005E2B7B" w:rsidP="005E2B7B"/>
    <w:p w:rsidR="005E2B7B" w:rsidRDefault="005E2B7B" w:rsidP="005E2B7B"/>
    <w:p w:rsidR="005E2B7B" w:rsidRDefault="005E2B7B" w:rsidP="005E2B7B"/>
    <w:p w:rsidR="005E2B7B" w:rsidRDefault="005E2B7B" w:rsidP="005E2B7B"/>
    <w:p w:rsidR="005E2B7B" w:rsidRDefault="005E2B7B" w:rsidP="005E2B7B"/>
    <w:p w:rsidR="005E2B7B" w:rsidRDefault="005E2B7B" w:rsidP="005E2B7B"/>
    <w:p w:rsidR="008A7C5C" w:rsidRDefault="008A7C5C"/>
    <w:sectPr w:rsidR="008A7C5C" w:rsidSect="004F59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24D"/>
    <w:multiLevelType w:val="hybridMultilevel"/>
    <w:tmpl w:val="C3A881D0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2437CB"/>
    <w:multiLevelType w:val="hybridMultilevel"/>
    <w:tmpl w:val="4B1C065E"/>
    <w:lvl w:ilvl="0" w:tplc="0A90B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5E2B7B"/>
    <w:rsid w:val="00021E8E"/>
    <w:rsid w:val="00120B7C"/>
    <w:rsid w:val="00174D79"/>
    <w:rsid w:val="00211196"/>
    <w:rsid w:val="00285A3C"/>
    <w:rsid w:val="00447A37"/>
    <w:rsid w:val="00493416"/>
    <w:rsid w:val="005E2B7B"/>
    <w:rsid w:val="00606581"/>
    <w:rsid w:val="006F0AE4"/>
    <w:rsid w:val="007B22F8"/>
    <w:rsid w:val="008A7C5C"/>
    <w:rsid w:val="00931401"/>
    <w:rsid w:val="00B66155"/>
    <w:rsid w:val="00B7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SebastianW</dc:creator>
  <cp:lastModifiedBy>SebastianW</cp:lastModifiedBy>
  <cp:revision>2</cp:revision>
  <cp:lastPrinted>2019-02-08T11:54:00Z</cp:lastPrinted>
  <dcterms:created xsi:type="dcterms:W3CDTF">2019-02-08T14:00:00Z</dcterms:created>
  <dcterms:modified xsi:type="dcterms:W3CDTF">2019-02-08T14:00:00Z</dcterms:modified>
</cp:coreProperties>
</file>