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7B5787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</w:t>
      </w:r>
      <w:r w:rsidR="00822B22" w:rsidRPr="007B5787">
        <w:rPr>
          <w:rFonts w:ascii="Verdana" w:hAnsi="Verdana"/>
          <w:sz w:val="16"/>
          <w:szCs w:val="16"/>
        </w:rPr>
        <w:t>19</w:t>
      </w:r>
      <w:r w:rsidR="00BB47BA" w:rsidRPr="007B5787">
        <w:rPr>
          <w:rFonts w:ascii="Verdana" w:hAnsi="Verdana"/>
          <w:sz w:val="16"/>
          <w:szCs w:val="16"/>
        </w:rPr>
        <w:t xml:space="preserve">             </w:t>
      </w:r>
      <w:r w:rsidR="008B7BEC" w:rsidRPr="007B5787">
        <w:rPr>
          <w:rFonts w:ascii="Verdana" w:hAnsi="Verdana"/>
          <w:sz w:val="16"/>
          <w:szCs w:val="16"/>
        </w:rPr>
        <w:t xml:space="preserve">   </w:t>
      </w:r>
      <w:r w:rsidR="00BB47BA" w:rsidRPr="007B5787">
        <w:rPr>
          <w:rFonts w:ascii="Verdana" w:hAnsi="Verdana"/>
          <w:sz w:val="16"/>
          <w:szCs w:val="16"/>
        </w:rPr>
        <w:t xml:space="preserve">   </w:t>
      </w:r>
      <w:r w:rsidR="00614580" w:rsidRPr="007B5787">
        <w:rPr>
          <w:rFonts w:ascii="Verdana" w:hAnsi="Verdana"/>
          <w:sz w:val="16"/>
          <w:szCs w:val="16"/>
        </w:rPr>
        <w:t>19</w:t>
      </w:r>
      <w:r w:rsidR="00417EB7" w:rsidRPr="007B5787">
        <w:rPr>
          <w:rFonts w:ascii="Verdana" w:hAnsi="Verdana"/>
          <w:sz w:val="16"/>
          <w:szCs w:val="16"/>
        </w:rPr>
        <w:t>.12</w:t>
      </w:r>
      <w:r w:rsidR="008B7BEC" w:rsidRPr="007B5787">
        <w:rPr>
          <w:rFonts w:ascii="Verdana" w:hAnsi="Verdana"/>
          <w:sz w:val="16"/>
          <w:szCs w:val="16"/>
        </w:rPr>
        <w:t>.</w:t>
      </w:r>
      <w:r w:rsidR="00822B22" w:rsidRPr="007B5787">
        <w:rPr>
          <w:rFonts w:ascii="Verdana" w:hAnsi="Verdana"/>
          <w:sz w:val="16"/>
          <w:szCs w:val="16"/>
        </w:rPr>
        <w:t>2019</w:t>
      </w:r>
      <w:r w:rsidRPr="007B5787">
        <w:rPr>
          <w:rFonts w:ascii="Verdana" w:hAnsi="Verdana"/>
          <w:sz w:val="16"/>
          <w:szCs w:val="16"/>
        </w:rPr>
        <w:t xml:space="preserve"> </w:t>
      </w:r>
      <w:proofErr w:type="gramStart"/>
      <w:r w:rsidRPr="007B5787">
        <w:rPr>
          <w:rFonts w:ascii="Verdana" w:hAnsi="Verdana"/>
          <w:sz w:val="16"/>
          <w:szCs w:val="16"/>
        </w:rPr>
        <w:t>r</w:t>
      </w:r>
      <w:proofErr w:type="gramEnd"/>
      <w:r w:rsidRPr="007B5787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614580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614580">
        <w:rPr>
          <w:rFonts w:ascii="Verdana" w:hAnsi="Verdana" w:cs="Times New Roman"/>
          <w:sz w:val="28"/>
          <w:szCs w:val="28"/>
        </w:rPr>
        <w:t xml:space="preserve">KOMUNIKAT NR </w:t>
      </w:r>
      <w:r w:rsidR="00D30F4F" w:rsidRPr="00614580">
        <w:rPr>
          <w:rFonts w:ascii="Verdana" w:hAnsi="Verdana" w:cs="Times New Roman"/>
          <w:sz w:val="28"/>
          <w:szCs w:val="28"/>
        </w:rPr>
        <w:t>8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417EB7" w:rsidRPr="001072F6" w:rsidRDefault="00252DEC" w:rsidP="00200EDC">
      <w:pPr>
        <w:spacing w:line="360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</w:rPr>
        <w:t>Na podstawie § 30 ust. 3 Regulaminu wyborów Uczelnianej Komisji Wyborczej, Uczelnianego Kolegium Elektorów, Rektora i Senatu Uniwersytetu Medycznego im. Piastów Śląskich we Wrocławiu (zał. nr 7 do Statutu Uczelni –</w:t>
      </w:r>
      <w:r w:rsidR="00352428" w:rsidRPr="00352428">
        <w:rPr>
          <w:rFonts w:ascii="Verdana" w:hAnsi="Verdana"/>
        </w:rPr>
        <w:t xml:space="preserve"> </w:t>
      </w:r>
      <w:r w:rsidR="00352428" w:rsidRPr="001072F6">
        <w:rPr>
          <w:rFonts w:ascii="Verdana" w:hAnsi="Verdana"/>
        </w:rPr>
        <w:t>zał. nr 7 do Statutu Uczelni –</w:t>
      </w:r>
      <w:r w:rsidR="00352428" w:rsidRPr="00614580">
        <w:rPr>
          <w:rFonts w:ascii="Verdana" w:hAnsi="Verdana"/>
        </w:rPr>
        <w:t xml:space="preserve"> </w:t>
      </w:r>
      <w:proofErr w:type="spellStart"/>
      <w:r w:rsidR="00352428" w:rsidRPr="00614580">
        <w:rPr>
          <w:rFonts w:ascii="Verdana" w:hAnsi="Verdana"/>
        </w:rPr>
        <w:t>t.j</w:t>
      </w:r>
      <w:proofErr w:type="spellEnd"/>
      <w:r w:rsidR="00352428" w:rsidRPr="00614580">
        <w:rPr>
          <w:rFonts w:ascii="Verdana" w:hAnsi="Verdana"/>
        </w:rPr>
        <w:t xml:space="preserve">. uchwała Senatu nr </w:t>
      </w:r>
      <w:r w:rsidR="00861B68" w:rsidRPr="00614580">
        <w:rPr>
          <w:rFonts w:ascii="Verdana" w:hAnsi="Verdana"/>
        </w:rPr>
        <w:t xml:space="preserve">2090 </w:t>
      </w:r>
      <w:r w:rsidR="00352428" w:rsidRPr="00614580">
        <w:rPr>
          <w:rFonts w:ascii="Verdana" w:hAnsi="Verdana"/>
        </w:rPr>
        <w:t xml:space="preserve">z dnia </w:t>
      </w:r>
      <w:r w:rsidR="00861B68" w:rsidRPr="00614580">
        <w:rPr>
          <w:rFonts w:ascii="Verdana" w:hAnsi="Verdana"/>
        </w:rPr>
        <w:t xml:space="preserve">18 </w:t>
      </w:r>
      <w:r w:rsidR="00352428" w:rsidRPr="00614580">
        <w:rPr>
          <w:rFonts w:ascii="Verdana" w:hAnsi="Verdana"/>
        </w:rPr>
        <w:t>grudnia 2019 r.</w:t>
      </w:r>
      <w:r w:rsidRPr="00614580">
        <w:rPr>
          <w:rFonts w:ascii="Verdana" w:hAnsi="Verdana"/>
        </w:rPr>
        <w:t xml:space="preserve">) </w:t>
      </w:r>
      <w:r w:rsidR="00523F1F" w:rsidRPr="001072F6">
        <w:rPr>
          <w:rFonts w:ascii="Verdana" w:hAnsi="Verdana"/>
        </w:rPr>
        <w:t xml:space="preserve">Uczelniana Komisja Wyborcza </w:t>
      </w:r>
      <w:r w:rsidRPr="001072F6">
        <w:rPr>
          <w:rFonts w:ascii="Verdana" w:hAnsi="Verdana"/>
        </w:rPr>
        <w:t>ustaliła następujące punkty wyborcze w wyborach do Uczelnianego Kolegium Elektorów:</w:t>
      </w:r>
    </w:p>
    <w:p w:rsidR="001B064B" w:rsidRPr="001072F6" w:rsidRDefault="001B064B" w:rsidP="00200EDC">
      <w:pPr>
        <w:spacing w:line="360" w:lineRule="auto"/>
        <w:ind w:firstLine="426"/>
        <w:jc w:val="both"/>
        <w:rPr>
          <w:rFonts w:ascii="Verdana" w:hAnsi="Verdana"/>
        </w:rPr>
      </w:pPr>
    </w:p>
    <w:p w:rsidR="0078396A" w:rsidRPr="009A4495" w:rsidRDefault="0078396A" w:rsidP="00200EDC">
      <w:pPr>
        <w:spacing w:line="360" w:lineRule="auto"/>
        <w:ind w:firstLine="426"/>
        <w:jc w:val="both"/>
        <w:rPr>
          <w:rFonts w:ascii="Verdana" w:hAnsi="Verdana"/>
          <w:u w:val="single"/>
        </w:rPr>
      </w:pPr>
      <w:r w:rsidRPr="009A4495">
        <w:rPr>
          <w:rFonts w:ascii="Verdana" w:hAnsi="Verdana"/>
          <w:u w:val="single"/>
        </w:rPr>
        <w:t>WYDZIAŁ LEKARSKI</w:t>
      </w:r>
      <w:r w:rsidR="00AD25F3" w:rsidRPr="009A4495">
        <w:rPr>
          <w:rFonts w:ascii="Verdana" w:hAnsi="Verdana"/>
          <w:u w:val="single"/>
        </w:rPr>
        <w:t>, JEDNOSTKI OGÓLNOUCZELNIANE</w:t>
      </w:r>
      <w:r w:rsidR="004004C2">
        <w:rPr>
          <w:rFonts w:ascii="Verdana" w:hAnsi="Verdana"/>
          <w:u w:val="single"/>
        </w:rPr>
        <w:t>, INNE JEDNOSTKI</w:t>
      </w:r>
      <w:r w:rsidR="00614580">
        <w:rPr>
          <w:rFonts w:ascii="Verdana" w:hAnsi="Verdana"/>
          <w:u w:val="single"/>
        </w:rPr>
        <w:t xml:space="preserve"> ORGANIZACYJNE</w:t>
      </w:r>
      <w:r w:rsidR="004004C2">
        <w:rPr>
          <w:rFonts w:ascii="Verdana" w:hAnsi="Verdana"/>
          <w:u w:val="single"/>
        </w:rPr>
        <w:t>, O KTÓRYCH MOWA W § 11 UST. 1 PKT 5 STATUTU</w:t>
      </w:r>
      <w:r w:rsidR="00AD25F3" w:rsidRPr="009A4495">
        <w:rPr>
          <w:rFonts w:ascii="Verdana" w:hAnsi="Verdana"/>
          <w:u w:val="single"/>
        </w:rPr>
        <w:t xml:space="preserve"> </w:t>
      </w:r>
    </w:p>
    <w:p w:rsidR="004E58DD" w:rsidRDefault="00252DEC" w:rsidP="00996EFB">
      <w:pPr>
        <w:pStyle w:val="Zwykytekst"/>
        <w:spacing w:line="360" w:lineRule="auto"/>
        <w:ind w:firstLine="71"/>
        <w:jc w:val="both"/>
        <w:rPr>
          <w:rFonts w:ascii="Verdana" w:hAnsi="Verdana"/>
        </w:rPr>
      </w:pPr>
      <w:r w:rsidRPr="001072F6">
        <w:rPr>
          <w:rFonts w:ascii="Verdana" w:hAnsi="Verdana"/>
          <w:b/>
        </w:rPr>
        <w:t>Punkt wyborczy nr 1</w:t>
      </w:r>
      <w:r w:rsidR="00473D38" w:rsidRPr="001072F6">
        <w:rPr>
          <w:rFonts w:ascii="Verdana" w:hAnsi="Verdana"/>
        </w:rPr>
        <w:t xml:space="preserve"> – </w:t>
      </w:r>
      <w:r w:rsidR="007161B7" w:rsidRPr="00CE3B2F">
        <w:rPr>
          <w:rFonts w:ascii="Verdana" w:hAnsi="Verdana"/>
        </w:rPr>
        <w:t>S</w:t>
      </w:r>
      <w:r w:rsidR="00473D38" w:rsidRPr="00CE3B2F">
        <w:rPr>
          <w:rFonts w:ascii="Verdana" w:hAnsi="Verdana"/>
        </w:rPr>
        <w:t>ala</w:t>
      </w:r>
      <w:r w:rsidR="007161B7" w:rsidRPr="00CE3B2F">
        <w:rPr>
          <w:rFonts w:ascii="Verdana" w:hAnsi="Verdana"/>
        </w:rPr>
        <w:t xml:space="preserve"> Audytoryjna, Zakład Symulacji Medycznej</w:t>
      </w:r>
      <w:r w:rsidR="00473D38" w:rsidRPr="00CE3B2F">
        <w:rPr>
          <w:rFonts w:ascii="Verdana" w:hAnsi="Verdana"/>
        </w:rPr>
        <w:t xml:space="preserve">, ul. </w:t>
      </w:r>
      <w:r w:rsidR="007161B7" w:rsidRPr="00CE3B2F">
        <w:rPr>
          <w:rFonts w:ascii="Verdana" w:hAnsi="Verdana"/>
        </w:rPr>
        <w:t>Chałubińskiego 7a</w:t>
      </w:r>
      <w:r w:rsidR="00473D38" w:rsidRPr="00CE3B2F">
        <w:rPr>
          <w:rFonts w:ascii="Verdana" w:hAnsi="Verdana"/>
        </w:rPr>
        <w:t xml:space="preserve"> </w:t>
      </w:r>
      <w:r w:rsidR="00312701" w:rsidRPr="001072F6">
        <w:rPr>
          <w:rFonts w:ascii="Verdana" w:hAnsi="Verdana"/>
        </w:rPr>
        <w:t>–</w:t>
      </w:r>
      <w:r w:rsidR="00473D38" w:rsidRPr="001072F6">
        <w:rPr>
          <w:rFonts w:ascii="Verdana" w:hAnsi="Verdana"/>
        </w:rPr>
        <w:t xml:space="preserve"> gło</w:t>
      </w:r>
      <w:r w:rsidR="00312701" w:rsidRPr="001072F6">
        <w:rPr>
          <w:rFonts w:ascii="Verdana" w:hAnsi="Verdana"/>
        </w:rPr>
        <w:t>sują</w:t>
      </w:r>
      <w:r w:rsidR="004E58DD">
        <w:rPr>
          <w:rFonts w:ascii="Verdana" w:hAnsi="Verdana"/>
        </w:rPr>
        <w:t>:</w:t>
      </w:r>
    </w:p>
    <w:p w:rsidR="004E58DD" w:rsidRDefault="00312701" w:rsidP="00F90CE4">
      <w:pPr>
        <w:pStyle w:val="Zwykytekst"/>
        <w:numPr>
          <w:ilvl w:val="0"/>
          <w:numId w:val="16"/>
        </w:numPr>
        <w:spacing w:line="360" w:lineRule="auto"/>
        <w:ind w:left="567" w:hanging="283"/>
        <w:jc w:val="both"/>
        <w:rPr>
          <w:rFonts w:ascii="Verdana" w:hAnsi="Verdana"/>
        </w:rPr>
      </w:pPr>
      <w:proofErr w:type="gramStart"/>
      <w:r w:rsidRPr="001072F6">
        <w:rPr>
          <w:rFonts w:ascii="Verdana" w:hAnsi="Verdana"/>
        </w:rPr>
        <w:t>nauczyciele</w:t>
      </w:r>
      <w:proofErr w:type="gramEnd"/>
      <w:r w:rsidRPr="001072F6">
        <w:rPr>
          <w:rFonts w:ascii="Verdana" w:hAnsi="Verdana"/>
        </w:rPr>
        <w:t xml:space="preserve"> akademiccy</w:t>
      </w:r>
      <w:r w:rsidR="00D42445" w:rsidRPr="001072F6">
        <w:rPr>
          <w:rFonts w:ascii="Verdana" w:hAnsi="Verdana"/>
        </w:rPr>
        <w:t xml:space="preserve"> zatrudnieni w jednostkach ogólnouczelnianych</w:t>
      </w:r>
      <w:r w:rsidR="00597F4C" w:rsidRPr="001072F6">
        <w:rPr>
          <w:rFonts w:ascii="Verdana" w:hAnsi="Verdana"/>
        </w:rPr>
        <w:t xml:space="preserve"> (</w:t>
      </w:r>
      <w:r w:rsidR="009D20F7" w:rsidRPr="001072F6">
        <w:rPr>
          <w:rFonts w:ascii="Verdana" w:hAnsi="Verdana"/>
        </w:rPr>
        <w:t>Biblioteka, Studium Języków Obcych, Studium Wychowania Fizycznego i Sportu</w:t>
      </w:r>
      <w:r w:rsidR="00996EFB" w:rsidRPr="001072F6">
        <w:rPr>
          <w:rFonts w:ascii="Verdana" w:hAnsi="Verdana"/>
        </w:rPr>
        <w:t>, Centrum Szkoleniowo-Konferencyjne, Uniwersytet Trzeciego Wieku, Uniwersyteckie Centrum Onkologii</w:t>
      </w:r>
      <w:r w:rsidR="00597F4C" w:rsidRPr="00CF2D76">
        <w:rPr>
          <w:rFonts w:ascii="Verdana" w:hAnsi="Verdana"/>
        </w:rPr>
        <w:t>)</w:t>
      </w:r>
      <w:r w:rsidR="004A0209" w:rsidRPr="00CF2D76">
        <w:rPr>
          <w:rFonts w:ascii="Verdana" w:hAnsi="Verdana"/>
        </w:rPr>
        <w:t xml:space="preserve"> oraz w innych jednostkach</w:t>
      </w:r>
      <w:r w:rsidR="00614580" w:rsidRPr="00CF2D76">
        <w:rPr>
          <w:rFonts w:ascii="Verdana" w:hAnsi="Verdana"/>
        </w:rPr>
        <w:t xml:space="preserve"> organizacyjnych</w:t>
      </w:r>
      <w:r w:rsidR="004A0209" w:rsidRPr="00CF2D76">
        <w:rPr>
          <w:rFonts w:ascii="Verdana" w:hAnsi="Verdana"/>
        </w:rPr>
        <w:t>, o których mowa w § 11 ust. 1 pkt 5 statutu Uczelni</w:t>
      </w:r>
      <w:r w:rsidR="004A0209">
        <w:rPr>
          <w:rFonts w:ascii="Verdana" w:hAnsi="Verdana"/>
        </w:rPr>
        <w:t>;</w:t>
      </w:r>
      <w:r w:rsidR="00DF0479">
        <w:rPr>
          <w:rFonts w:ascii="Verdana" w:hAnsi="Verdana"/>
        </w:rPr>
        <w:t xml:space="preserve"> </w:t>
      </w:r>
    </w:p>
    <w:p w:rsidR="004E58DD" w:rsidRDefault="00DF0479" w:rsidP="00F90CE4">
      <w:pPr>
        <w:pStyle w:val="Zwykytekst"/>
        <w:numPr>
          <w:ilvl w:val="0"/>
          <w:numId w:val="16"/>
        </w:numPr>
        <w:spacing w:line="360" w:lineRule="auto"/>
        <w:ind w:left="567" w:hanging="283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nauczyciele</w:t>
      </w:r>
      <w:proofErr w:type="gramEnd"/>
      <w:r>
        <w:rPr>
          <w:rFonts w:ascii="Verdana" w:hAnsi="Verdana"/>
        </w:rPr>
        <w:t xml:space="preserve"> akademiccy podlegli bezpośrednio Dziekanowi Wydziału Lekarskiego</w:t>
      </w:r>
      <w:r w:rsidR="004E58DD">
        <w:rPr>
          <w:rFonts w:ascii="Verdana" w:hAnsi="Verdana"/>
        </w:rPr>
        <w:t>,</w:t>
      </w:r>
      <w:r w:rsidR="00D42445" w:rsidRPr="001072F6">
        <w:rPr>
          <w:rFonts w:ascii="Verdana" w:hAnsi="Verdana"/>
        </w:rPr>
        <w:t xml:space="preserve"> </w:t>
      </w:r>
    </w:p>
    <w:p w:rsidR="00312701" w:rsidRPr="001072F6" w:rsidRDefault="00D42445" w:rsidP="00F90CE4">
      <w:pPr>
        <w:pStyle w:val="Zwykytekst"/>
        <w:numPr>
          <w:ilvl w:val="0"/>
          <w:numId w:val="16"/>
        </w:numPr>
        <w:spacing w:line="360" w:lineRule="auto"/>
        <w:ind w:left="567" w:hanging="283"/>
        <w:jc w:val="both"/>
        <w:rPr>
          <w:rFonts w:ascii="Verdana" w:hAnsi="Verdana"/>
        </w:rPr>
      </w:pPr>
      <w:proofErr w:type="gramStart"/>
      <w:r w:rsidRPr="001072F6">
        <w:rPr>
          <w:rFonts w:ascii="Verdana" w:hAnsi="Verdana"/>
        </w:rPr>
        <w:t>nauczyciele</w:t>
      </w:r>
      <w:proofErr w:type="gramEnd"/>
      <w:r w:rsidRPr="001072F6">
        <w:rPr>
          <w:rFonts w:ascii="Verdana" w:hAnsi="Verdana"/>
        </w:rPr>
        <w:t xml:space="preserve"> akademiccy i </w:t>
      </w:r>
      <w:r w:rsidR="00312701" w:rsidRPr="001072F6">
        <w:rPr>
          <w:rFonts w:ascii="Verdana" w:hAnsi="Verdana"/>
        </w:rPr>
        <w:t>pracownicy niebędący nauczycielami akademickimi zatrudnieni na Wydziale Lekarskim w następujących jednostkach organizacyjnych: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8505"/>
      </w:tblGrid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WS-7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Zakład Anatomii Stomatologicznej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WS-8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Zakład Chirurgii Eksperymentalnej i Badania Biomateriałów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WS-14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Klinika Chorób Zakaźnych i Hepatologii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  Zakład Chirurgii </w:t>
            </w:r>
            <w:proofErr w:type="spellStart"/>
            <w:r w:rsidRPr="001072F6">
              <w:rPr>
                <w:rFonts w:ascii="Verdana" w:hAnsi="Verdana" w:cs="Arial"/>
              </w:rPr>
              <w:t>Endowaskularnej</w:t>
            </w:r>
            <w:proofErr w:type="spellEnd"/>
            <w:r w:rsidRPr="001072F6">
              <w:rPr>
                <w:rFonts w:ascii="Verdana" w:hAnsi="Verdana" w:cs="Arial"/>
              </w:rPr>
              <w:t xml:space="preserve"> 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Klinika Chirurgii i Urologii Dziecięcej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Katedra i Klinika Endokrynologii, Diabetologii i Leczenia Izotopami 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Klinika Hematologii, Nowotworów Krwi i Transplantacji Szpiku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Katedra i Klinika Chorób Zakaźnych, Chorób Wątroby i Nabytych Niedoborów Odpornościowych 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Klinika Pediatrii i Chorób Infekcyjnych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Klinika Endokrynologii i Diabetologii Wieku Rozwojowego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Psychiatrii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WK-23.1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Klinika Psychiatrii 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WK-23.2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Zakład Psychoterapii i Chorób Psychosomatycznych 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WK-23.3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Psychiatrii Konsultacyjnej i Badań Neurobiologicznych</w:t>
            </w:r>
          </w:p>
        </w:tc>
      </w:tr>
      <w:tr w:rsidR="00470C04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4" w:rsidRPr="001072F6" w:rsidRDefault="00470C04" w:rsidP="00470C04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Klinika Dermatologii, Wenerologii i Alergologii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WK-27.1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Radiologii Ogólnej i Pediatrycznej (Katedra Radiologii)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lastRenderedPageBreak/>
              <w:t>WK-29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Medycyny Rodzinnej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WK-30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Medycyny Społecznej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Patomorfologii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Patomorfologii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Immunologii Klinicznej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Biochemii Lekarskiej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F571C9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F571C9">
              <w:rPr>
                <w:rFonts w:ascii="Verdana" w:hAnsi="Verdana" w:cs="Arial"/>
              </w:rPr>
              <w:t>WL-5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F571C9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F571C9">
              <w:rPr>
                <w:rFonts w:ascii="Verdana" w:hAnsi="Verdana" w:cs="Arial"/>
              </w:rPr>
              <w:t>Katedra Biofizyki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F571C9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F571C9">
              <w:rPr>
                <w:rFonts w:ascii="Verdana" w:hAnsi="Verdana" w:cs="Arial"/>
              </w:rPr>
              <w:t>WL-5.1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F571C9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F571C9">
              <w:rPr>
                <w:rFonts w:ascii="Verdana" w:hAnsi="Verdana" w:cs="Arial"/>
              </w:rPr>
              <w:t>Zakład Biofizyki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F571C9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F571C9">
              <w:rPr>
                <w:rFonts w:ascii="Verdana" w:hAnsi="Verdana" w:cs="Arial"/>
              </w:rPr>
              <w:t>WL-5.2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F571C9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F571C9">
              <w:rPr>
                <w:rFonts w:ascii="Verdana" w:hAnsi="Verdana" w:cs="Arial"/>
              </w:rPr>
              <w:t>Samodzielna Pracownia Biofizyki Układu Nerwowego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Biologii i Parazytologii Lekarskiej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Katedra i Zakład Chemii i Immunochemii 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Farmakologii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Fizjologii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Higieny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Medycyny Sądowej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Medycyny Sądowej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Technik Molekularnych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WL-12.3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Prawa Medycznego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Mikrobiologii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Patofizjologii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Patofizjologii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WL-14.3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Elektrokardiologii i Prewencji Chorób Sercowo-Naczyniowych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Humanistycznych Nauk Lekarskich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Klinika Chorób Wewnętrznych, Pneumonologii i Alergologii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I Katedra i Klinika Pediatrii, Alergologii i Kardiologii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II Katedra i Klinika Pediatrii, Gastroenterologii i Żywienia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III Katedra i Klinika Pediatrii, Immunologii i Reumatologii Wieku Rozwojowego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I Katedra i Klinika Ginekologii i Położnictwa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Genetyki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Katedra i Klinika Geriatrii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Traumatologii i Medycyny Ratunkowej Wieku Rozwojowego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Zwierzętarnia Doświadczalna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Symulacji Medycznej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Morfologii i Embriologii Człowieka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Zakład Anatomii Prawidłowej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Histologii i Embriologii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Dydaktyki Chirurgicznej</w:t>
            </w:r>
          </w:p>
        </w:tc>
      </w:tr>
      <w:tr w:rsidR="0049179E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WL-39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1072F6" w:rsidRDefault="0049179E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Zakład Dydaktyki Szkoły Wyższej</w:t>
            </w:r>
          </w:p>
        </w:tc>
      </w:tr>
      <w:tr w:rsidR="00D851C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B" w:rsidRPr="001072F6" w:rsidRDefault="00D34B3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DF0479">
              <w:rPr>
                <w:rFonts w:ascii="Verdana" w:hAnsi="Verdana" w:cs="Arial"/>
              </w:rPr>
              <w:t>DL-D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B" w:rsidRPr="001072F6" w:rsidRDefault="00D851CB" w:rsidP="0049179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Dziekanat Wydziału Lekarskiego</w:t>
            </w:r>
          </w:p>
        </w:tc>
      </w:tr>
    </w:tbl>
    <w:p w:rsidR="0078396A" w:rsidRPr="001072F6" w:rsidRDefault="0078396A" w:rsidP="00200EDC">
      <w:pPr>
        <w:spacing w:line="360" w:lineRule="auto"/>
        <w:ind w:firstLine="426"/>
        <w:jc w:val="both"/>
        <w:rPr>
          <w:rFonts w:ascii="Verdana" w:hAnsi="Verdana"/>
        </w:rPr>
      </w:pPr>
    </w:p>
    <w:p w:rsidR="0078396A" w:rsidRPr="001072F6" w:rsidRDefault="008639C5" w:rsidP="0078396A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1072F6">
        <w:rPr>
          <w:rFonts w:ascii="Verdana" w:hAnsi="Verdana"/>
          <w:b/>
        </w:rPr>
        <w:t>S</w:t>
      </w:r>
      <w:r w:rsidR="0078396A" w:rsidRPr="001072F6">
        <w:rPr>
          <w:rFonts w:ascii="Verdana" w:hAnsi="Verdana"/>
          <w:b/>
        </w:rPr>
        <w:t>tude</w:t>
      </w:r>
      <w:r w:rsidRPr="001072F6">
        <w:rPr>
          <w:rFonts w:ascii="Verdana" w:hAnsi="Verdana"/>
          <w:b/>
        </w:rPr>
        <w:t>nci Wydziału Lekarskiego kierunku</w:t>
      </w:r>
      <w:r w:rsidR="0078396A" w:rsidRPr="001072F6">
        <w:rPr>
          <w:rFonts w:ascii="Verdana" w:hAnsi="Verdana"/>
          <w:b/>
        </w:rPr>
        <w:t xml:space="preserve"> lekarski</w:t>
      </w:r>
      <w:r w:rsidRPr="001072F6">
        <w:rPr>
          <w:rFonts w:ascii="Verdana" w:hAnsi="Verdana"/>
          <w:b/>
        </w:rPr>
        <w:t>ego głosują od godz</w:t>
      </w:r>
      <w:proofErr w:type="gramStart"/>
      <w:r w:rsidRPr="001072F6">
        <w:rPr>
          <w:rFonts w:ascii="Verdana" w:hAnsi="Verdana"/>
          <w:b/>
        </w:rPr>
        <w:t>. 8:00 do</w:t>
      </w:r>
      <w:proofErr w:type="gramEnd"/>
      <w:r w:rsidRPr="001072F6">
        <w:rPr>
          <w:rFonts w:ascii="Verdana" w:hAnsi="Verdana"/>
          <w:b/>
        </w:rPr>
        <w:t xml:space="preserve"> godz. 15:00 w punkcie wyborczym nr 1</w:t>
      </w:r>
    </w:p>
    <w:p w:rsidR="0078396A" w:rsidRPr="001072F6" w:rsidRDefault="0078396A" w:rsidP="0078396A">
      <w:pPr>
        <w:spacing w:line="360" w:lineRule="auto"/>
        <w:ind w:firstLine="426"/>
        <w:jc w:val="both"/>
        <w:rPr>
          <w:rFonts w:ascii="Verdana" w:hAnsi="Verdana"/>
        </w:rPr>
      </w:pPr>
    </w:p>
    <w:p w:rsidR="0078396A" w:rsidRPr="001072F6" w:rsidRDefault="0078396A" w:rsidP="0078396A">
      <w:pPr>
        <w:spacing w:line="360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  <w:b/>
        </w:rPr>
        <w:t>Punkt wyborczy nr 2</w:t>
      </w:r>
      <w:r w:rsidRPr="001072F6">
        <w:rPr>
          <w:rFonts w:ascii="Verdana" w:hAnsi="Verdana"/>
        </w:rPr>
        <w:t xml:space="preserve"> –</w:t>
      </w:r>
      <w:r w:rsidRPr="00CE3B2F">
        <w:rPr>
          <w:rFonts w:ascii="Verdana" w:hAnsi="Verdana"/>
        </w:rPr>
        <w:t xml:space="preserve"> </w:t>
      </w:r>
      <w:r w:rsidR="00914458">
        <w:rPr>
          <w:rFonts w:ascii="Verdana" w:hAnsi="Verdana"/>
        </w:rPr>
        <w:t xml:space="preserve">sala </w:t>
      </w:r>
      <w:r w:rsidR="001D273C">
        <w:rPr>
          <w:rFonts w:ascii="Verdana" w:hAnsi="Verdana"/>
        </w:rPr>
        <w:t>Audytorium Jana</w:t>
      </w:r>
      <w:r w:rsidR="00914458">
        <w:rPr>
          <w:rFonts w:ascii="Verdana" w:hAnsi="Verdana"/>
        </w:rPr>
        <w:t xml:space="preserve"> Pawła II, </w:t>
      </w:r>
      <w:r w:rsidRPr="00CE3B2F">
        <w:rPr>
          <w:rFonts w:ascii="Verdana" w:hAnsi="Verdana"/>
        </w:rPr>
        <w:t xml:space="preserve">ul. Borowska 213 </w:t>
      </w:r>
      <w:r w:rsidRPr="001072F6">
        <w:rPr>
          <w:rFonts w:ascii="Verdana" w:hAnsi="Verdana"/>
        </w:rPr>
        <w:t>– głosują nauczyciele akademiccy</w:t>
      </w:r>
      <w:r w:rsidR="00071036" w:rsidRPr="001072F6">
        <w:rPr>
          <w:rFonts w:ascii="Verdana" w:hAnsi="Verdana"/>
        </w:rPr>
        <w:t xml:space="preserve"> oraz</w:t>
      </w:r>
      <w:r w:rsidRPr="001072F6">
        <w:rPr>
          <w:rFonts w:ascii="Verdana" w:hAnsi="Verdana"/>
        </w:rPr>
        <w:t xml:space="preserve"> pracownicy niebędący nauczycielami akademickimi zatrudnieni na Wydziale Lekarskim w następujących jednostkach organizacyjnych: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7088"/>
      </w:tblGrid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Katedra i Klinika Chirurgii Szczękowo-Twarzowej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Studium Szkolenia Podyplomowego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Klinika Chirurgii Ogólnej, Małoinwazyjnej i </w:t>
            </w:r>
            <w:proofErr w:type="spellStart"/>
            <w:r w:rsidRPr="00967965">
              <w:rPr>
                <w:rFonts w:ascii="Verdana" w:hAnsi="Verdana" w:cs="Arial"/>
              </w:rPr>
              <w:t>Edokrynologicznej</w:t>
            </w:r>
            <w:proofErr w:type="spellEnd"/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Zakład Otolaryngologii Wydziału Lekarsko-Stomatologicznego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Patomorfologii i Cytologii Onkologicznej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WS-13.1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Zakład Patomorfologii i Cytologii Onkologicznej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Zakład Immunopatologii i Biologii Molekularnej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Chirurgii Klatki Piersiowej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Chirurgii Naczyniowej, Ogólnej i Transplantacyjnej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   Klinika Chirurgii Naczyniowej, Ogólnej i Transplantacyjnej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Chirurgii Serca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Chirurgii Urazowej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lastRenderedPageBreak/>
              <w:t>WK-6.1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Klinika Chirurgii Urazowej i Chirurgii Ręki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Neurochirurgii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  Klinika Neurochirurgii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  Zakład Neurochirurgii Regeneracyjnej i Funkcjonalnej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Ortopedii i Traumatologii Narządu Ruchu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    Klinika Ortopedii i Traumatologii Narządu Ruchu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WK-8.3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     Zakład Medycyny Regeneracyjnej i Odtwórczej w Ortopedii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Urologii i Onkologii Urologicznej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Angiologii, Nadciśnienia Tętniczego i Diabetologii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Pulmonologii i Nowotworów Płuc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Gastroenterologii i Hepatologii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WK-13.1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    Klinika Gastroenterologii i Hepatologii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WK-13.2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Zakład Dietetyki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Kardiologii</w:t>
            </w:r>
          </w:p>
        </w:tc>
      </w:tr>
      <w:tr w:rsidR="00B67410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10" w:rsidRPr="00967965" w:rsidRDefault="00B67410" w:rsidP="00B67410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Nefrologii i Medycyny Transplantacyjnej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Transplantacji Szpiku, Onkologii i Hematologii Dziecięcej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Nefrologii Pediatrycznej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Neurologii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Klinika Neurologii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Samodzielna Pracownia Neuroelektrofizjologii Klinicznej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Okulistyki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Otolaryngologii, Chirurgii Głowy i Szyi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Zakład Radiologii Ogólnej, Zabiegowej i Neuroradiologii</w:t>
            </w:r>
            <w:r w:rsidR="00F0272A" w:rsidRPr="00967965">
              <w:rPr>
                <w:rFonts w:ascii="Verdana" w:hAnsi="Verdana" w:cs="Arial"/>
              </w:rPr>
              <w:t xml:space="preserve"> (Katedra Radiologii)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Katedra Onkologii 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Klinika Onkologii Ginekologicznej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Zakład Chirurgii Onkologicznej 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WK-28.3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Zakład Leczenia Systemowego Nowotworów Litych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WK-28.4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Klinika Radioterapii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WK-31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Zakład Rehabilitacji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Anestezjologii i Intensywnej Terapii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II Katedra i Klinika Chirurgii Ogólnej i Chirurgii Onkologicznej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Chorób Wewnętrznych, Zawodowych, Nadciśnienia Tętniczego i Onkologii Klinicznej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II Katedra Ginekologii i Położnictwa 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WL-26.5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II Klinika Ginekologii i Położnictwa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WL-26.6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Zakład Perinatologii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Klinika Reumatologii i Chorób Wewnętrznych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Katedra i Klinika Medycyny Ratunkowej 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Katedra i Klinika Neonatologii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Zakład Profilaktyki i Leczenia Chorób Nowotworowych</w:t>
            </w:r>
          </w:p>
        </w:tc>
      </w:tr>
      <w:tr w:rsidR="00A023F8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WL-38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F8" w:rsidRPr="00967965" w:rsidRDefault="00A023F8" w:rsidP="00A023F8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Zakład Badań Ultrastrukturalnych</w:t>
            </w:r>
          </w:p>
        </w:tc>
      </w:tr>
    </w:tbl>
    <w:p w:rsidR="009D6399" w:rsidRPr="001072F6" w:rsidRDefault="009D6399" w:rsidP="0078396A">
      <w:pPr>
        <w:spacing w:line="360" w:lineRule="auto"/>
        <w:ind w:firstLine="426"/>
        <w:jc w:val="both"/>
        <w:rPr>
          <w:rFonts w:ascii="Verdana" w:hAnsi="Verdana"/>
        </w:rPr>
      </w:pPr>
    </w:p>
    <w:p w:rsidR="003D564B" w:rsidRPr="00DF0479" w:rsidRDefault="003D564B" w:rsidP="0078396A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DF0479">
        <w:rPr>
          <w:rFonts w:ascii="Verdana" w:hAnsi="Verdana"/>
          <w:b/>
        </w:rPr>
        <w:t xml:space="preserve">Doktoranci </w:t>
      </w:r>
      <w:r w:rsidR="009D6399" w:rsidRPr="00DF0479">
        <w:rPr>
          <w:rFonts w:ascii="Verdana" w:hAnsi="Verdana"/>
          <w:b/>
        </w:rPr>
        <w:t>głosują od godz</w:t>
      </w:r>
      <w:proofErr w:type="gramStart"/>
      <w:r w:rsidR="009D6399" w:rsidRPr="00DF0479">
        <w:rPr>
          <w:rFonts w:ascii="Verdana" w:hAnsi="Verdana"/>
          <w:b/>
        </w:rPr>
        <w:t>. 8:00 do</w:t>
      </w:r>
      <w:proofErr w:type="gramEnd"/>
      <w:r w:rsidR="009D6399" w:rsidRPr="00DF0479">
        <w:rPr>
          <w:rFonts w:ascii="Verdana" w:hAnsi="Verdana"/>
          <w:b/>
        </w:rPr>
        <w:t xml:space="preserve"> godz. 15:00 w punkcie wyborczym nr 2</w:t>
      </w:r>
    </w:p>
    <w:p w:rsidR="0078396A" w:rsidRPr="001072F6" w:rsidRDefault="0078396A" w:rsidP="0078396A">
      <w:pPr>
        <w:spacing w:line="360" w:lineRule="auto"/>
        <w:ind w:firstLine="426"/>
        <w:jc w:val="both"/>
        <w:rPr>
          <w:rFonts w:ascii="Verdana" w:hAnsi="Verdana"/>
        </w:rPr>
      </w:pPr>
    </w:p>
    <w:p w:rsidR="00071036" w:rsidRPr="001072F6" w:rsidRDefault="0078396A" w:rsidP="00071036">
      <w:pPr>
        <w:spacing w:line="360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  <w:b/>
        </w:rPr>
        <w:t xml:space="preserve">Punkt wyborczy nr 3 </w:t>
      </w:r>
      <w:r w:rsidR="00D464F3" w:rsidRPr="001072F6">
        <w:rPr>
          <w:rFonts w:ascii="Verdana" w:hAnsi="Verdana"/>
        </w:rPr>
        <w:t>–</w:t>
      </w:r>
      <w:r w:rsidR="00D82B4A">
        <w:rPr>
          <w:rFonts w:ascii="Verdana" w:hAnsi="Verdana"/>
        </w:rPr>
        <w:t xml:space="preserve"> sala nr 31,</w:t>
      </w:r>
      <w:r w:rsidR="000E2EA9">
        <w:rPr>
          <w:rFonts w:ascii="Verdana" w:hAnsi="Verdana"/>
        </w:rPr>
        <w:t xml:space="preserve"> </w:t>
      </w:r>
      <w:r w:rsidR="00957B1E" w:rsidRPr="000E2EA9">
        <w:rPr>
          <w:rFonts w:ascii="Verdana" w:hAnsi="Verdana"/>
        </w:rPr>
        <w:t>ul. Krakowska 26</w:t>
      </w:r>
      <w:r w:rsidR="000E2EA9" w:rsidRPr="000E2EA9">
        <w:rPr>
          <w:rFonts w:ascii="Verdana" w:hAnsi="Verdana"/>
        </w:rPr>
        <w:t xml:space="preserve"> </w:t>
      </w:r>
      <w:r w:rsidR="00BA502B" w:rsidRPr="001072F6">
        <w:rPr>
          <w:rFonts w:ascii="Verdana" w:hAnsi="Verdana"/>
        </w:rPr>
        <w:t xml:space="preserve">- </w:t>
      </w:r>
      <w:r w:rsidR="00071036" w:rsidRPr="001072F6">
        <w:rPr>
          <w:rFonts w:ascii="Verdana" w:hAnsi="Verdana"/>
        </w:rPr>
        <w:t>głosują nauczyciele akademiccy oraz pracownicy niebędący nauczycielami akademickimi zatrudnieni na Wydziale Lekarskim w następujących jednostkach organizacyjnych: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7229"/>
      </w:tblGrid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Katedra Stomatologii Zachowawczej i Dziecięcej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355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Zakład Stomatologii Zachowawczej i Dziecięcej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eastAsia="Calibri" w:hAnsi="Verdana" w:cs="Arial"/>
              </w:rPr>
              <w:t>WS-1.3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 xml:space="preserve">      Samodzielna Pracownia Stomatologii Cyfrowej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Katedra i Zakład Protetyki Stomatologicznej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Katedra Ortopedii Szczękowej i Ortodoncji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427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Zakład Ortopedii Szczękowej i Ortodoncji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427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Zakład Wad Rozwojowych Twarzy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427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Samodzielna Pracownia Ortodoncji Dorosłych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A" w:rsidRPr="00967965" w:rsidRDefault="00EA451A" w:rsidP="00D34B3E">
            <w:pPr>
              <w:pStyle w:val="Zwykytekst"/>
              <w:ind w:firstLine="427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Zakład Stomatologii Zintegrowanej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WS-4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Katedra i Zakład Chirurgii Stomatologicznej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lastRenderedPageBreak/>
              <w:t>WS-5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hAnsi="Verdana" w:cs="Arial"/>
              </w:rPr>
              <w:t>Katedra i Zakład Periodontologii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EA451A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Zakład Patologii Jamy Ustnej</w:t>
            </w:r>
          </w:p>
        </w:tc>
      </w:tr>
      <w:tr w:rsidR="00EA451A" w:rsidRPr="001072F6" w:rsidTr="00D34B3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WS-16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A" w:rsidRPr="00967965" w:rsidRDefault="00EA451A" w:rsidP="00EA451A">
            <w:pPr>
              <w:pStyle w:val="Zwykytekst"/>
              <w:ind w:firstLine="71"/>
              <w:jc w:val="both"/>
              <w:rPr>
                <w:rFonts w:ascii="Verdana" w:hAnsi="Verdana" w:cs="Arial"/>
              </w:rPr>
            </w:pPr>
            <w:r w:rsidRPr="00967965">
              <w:rPr>
                <w:rFonts w:ascii="Verdana" w:hAnsi="Verdana" w:cs="Arial"/>
              </w:rPr>
              <w:t>Katedra i Zakład Stomatologii Doświadczalnej</w:t>
            </w:r>
          </w:p>
        </w:tc>
      </w:tr>
    </w:tbl>
    <w:p w:rsidR="00A023F8" w:rsidRPr="001072F6" w:rsidRDefault="00A023F8" w:rsidP="00071036">
      <w:pPr>
        <w:spacing w:line="360" w:lineRule="auto"/>
        <w:ind w:firstLine="426"/>
        <w:jc w:val="both"/>
        <w:rPr>
          <w:rFonts w:ascii="Verdana" w:hAnsi="Verdana"/>
        </w:rPr>
      </w:pPr>
    </w:p>
    <w:p w:rsidR="009D6399" w:rsidRPr="001072F6" w:rsidRDefault="009D6399" w:rsidP="00D82C25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1072F6">
        <w:rPr>
          <w:rFonts w:ascii="Verdana" w:hAnsi="Verdana"/>
          <w:b/>
        </w:rPr>
        <w:t>Studenci Wydziału Lekarskiego kierunku lekarsko-dentystycznego głosują od godz</w:t>
      </w:r>
      <w:proofErr w:type="gramStart"/>
      <w:r w:rsidRPr="001072F6">
        <w:rPr>
          <w:rFonts w:ascii="Verdana" w:hAnsi="Verdana"/>
          <w:b/>
        </w:rPr>
        <w:t>. 8:00 do</w:t>
      </w:r>
      <w:proofErr w:type="gramEnd"/>
      <w:r w:rsidRPr="001072F6">
        <w:rPr>
          <w:rFonts w:ascii="Verdana" w:hAnsi="Verdana"/>
          <w:b/>
        </w:rPr>
        <w:t xml:space="preserve"> godz. 15:00 w punkcie wyborczym nr 3</w:t>
      </w:r>
    </w:p>
    <w:p w:rsidR="00A70E3E" w:rsidRDefault="00A70E3E" w:rsidP="00D82C25">
      <w:pPr>
        <w:spacing w:line="360" w:lineRule="auto"/>
        <w:ind w:firstLine="426"/>
        <w:jc w:val="both"/>
        <w:rPr>
          <w:rFonts w:ascii="Verdana" w:hAnsi="Verdana"/>
        </w:rPr>
      </w:pPr>
    </w:p>
    <w:p w:rsidR="009D6399" w:rsidRPr="009A4495" w:rsidRDefault="002F3971" w:rsidP="00D82C25">
      <w:pPr>
        <w:spacing w:line="360" w:lineRule="auto"/>
        <w:ind w:firstLine="426"/>
        <w:jc w:val="both"/>
        <w:rPr>
          <w:rFonts w:ascii="Verdana" w:hAnsi="Verdana"/>
          <w:u w:val="single"/>
        </w:rPr>
      </w:pPr>
      <w:r w:rsidRPr="009A4495">
        <w:rPr>
          <w:rFonts w:ascii="Verdana" w:hAnsi="Verdana"/>
          <w:u w:val="single"/>
        </w:rPr>
        <w:t>WYDZIAŁ FARMACEUTYCZNY</w:t>
      </w:r>
    </w:p>
    <w:p w:rsidR="00D82C25" w:rsidRPr="001072F6" w:rsidRDefault="00BA502B" w:rsidP="00D82C25">
      <w:pPr>
        <w:spacing w:line="360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  <w:b/>
        </w:rPr>
        <w:t>Punkt wyborczy nr 4</w:t>
      </w:r>
      <w:r w:rsidRPr="001072F6">
        <w:rPr>
          <w:rFonts w:ascii="Verdana" w:hAnsi="Verdana"/>
        </w:rPr>
        <w:t xml:space="preserve"> – </w:t>
      </w:r>
      <w:r w:rsidR="00453EF2">
        <w:rPr>
          <w:rFonts w:ascii="Verdana" w:hAnsi="Verdana"/>
        </w:rPr>
        <w:t xml:space="preserve">sala S8, </w:t>
      </w:r>
      <w:r w:rsidRPr="000E2EA9">
        <w:rPr>
          <w:rFonts w:ascii="Verdana" w:hAnsi="Verdana"/>
        </w:rPr>
        <w:t xml:space="preserve">ul. Borowska 211 </w:t>
      </w:r>
      <w:r w:rsidRPr="001072F6">
        <w:rPr>
          <w:rFonts w:ascii="Verdana" w:hAnsi="Verdana"/>
        </w:rPr>
        <w:t>– głosują</w:t>
      </w:r>
      <w:r w:rsidR="00D82C25" w:rsidRPr="001072F6">
        <w:rPr>
          <w:rFonts w:ascii="Verdana" w:hAnsi="Verdana"/>
        </w:rPr>
        <w:t xml:space="preserve"> </w:t>
      </w:r>
      <w:r w:rsidR="00D82C25" w:rsidRPr="000E2EA9">
        <w:rPr>
          <w:rFonts w:ascii="Verdana" w:hAnsi="Verdana"/>
        </w:rPr>
        <w:t xml:space="preserve">pracownicy niebędący nauczycielami akademickimi podlegli bezpośrednio Dziekanowi Wydziału Farmaceutycznego </w:t>
      </w:r>
      <w:r w:rsidR="00D82C25" w:rsidRPr="001072F6">
        <w:rPr>
          <w:rFonts w:ascii="Verdana" w:hAnsi="Verdana"/>
        </w:rPr>
        <w:t>oraz nauczyciele akademiccy i pracownicy niebędący nauczycielami akademickimi zatrudnieni na Wydziale Farmaceutycznym w następujących jednostkach organizacyjnych: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7088"/>
      </w:tblGrid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WF-1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Analityki Medycznej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Zakład Chemii Klinicznej i Hematologii Laboratoryjnej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Biochemii Farmaceutycznej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Biologii i Botaniki Farmaceutycznej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Zakład Biologii i Botaniki Farmaceutycznej 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WF-3.4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Zakład Biotechnologii Farmaceutycznej 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Bromatologii i Dietetyki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Chemii Analitycznej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Chemii Fizycznej i Biofizyki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Chemii Leków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Chemii Nieorganicznej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Chemii Organicznej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Farmakognozji i Leku Roślinnego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Farmakologii Klinicznej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Podstaw Nauk Medycznych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Technologii Leków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Toksykologii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Katedra i Zakład Biomedycznych Analiz Środowiskowych 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Studium Kształcenia Podyplomowego Wydziału Farmaceutycznego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i Zakład Technologii Postaci Leku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Zakład Farmacji Przemysłowej 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WF-21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Zakład Humanistycznych Nauk Wydziału Farmaceutycznego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  <w:bCs/>
              </w:rPr>
              <w:t>Katedra i Zakład Mikrobiologii Farmaceutycznej i Parazytologii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  <w:bCs/>
              </w:rPr>
            </w:pPr>
            <w:r w:rsidRPr="001072F6">
              <w:rPr>
                <w:rFonts w:ascii="Verdana" w:hAnsi="Verdana" w:cs="Arial"/>
                <w:bCs/>
              </w:rPr>
              <w:t>Pracownia Analizy Elementarnej i Badań Strukturalnych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  <w:bCs/>
              </w:rPr>
            </w:pPr>
            <w:r w:rsidRPr="001072F6">
              <w:rPr>
                <w:rFonts w:ascii="Verdana" w:hAnsi="Verdana" w:cs="Arial"/>
                <w:bCs/>
                <w:spacing w:val="-4"/>
              </w:rPr>
              <w:t>Pracownia Przesiewowych Testów Aktywności Biologicznej i Gromadzenia</w:t>
            </w:r>
            <w:r w:rsidRPr="001072F6">
              <w:rPr>
                <w:rFonts w:ascii="Verdana" w:hAnsi="Verdana" w:cs="Arial"/>
                <w:bCs/>
              </w:rPr>
              <w:t xml:space="preserve"> Materiału Biologicznego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i Zakład Biologii Molekularnej i Komórkowej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Katedra Diagnostyki Laboratoryjnej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WF-27.1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ind w:left="114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Zakład Diagnostyki Laboratoryjnej</w:t>
            </w:r>
          </w:p>
        </w:tc>
      </w:tr>
      <w:tr w:rsidR="002B75E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eastAsia="Calibri" w:hAnsi="Verdana" w:cs="Arial"/>
              </w:rPr>
              <w:t>WF-27.2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Pr="001072F6" w:rsidRDefault="002B75EB" w:rsidP="00D34B3E">
            <w:pPr>
              <w:pStyle w:val="Zwykytekst"/>
              <w:ind w:left="114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Diagnostyczne Laboratorium Naukowo-Dydaktyczne</w:t>
            </w:r>
          </w:p>
        </w:tc>
      </w:tr>
      <w:tr w:rsidR="00D851CB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B" w:rsidRPr="001072F6" w:rsidRDefault="00D34B3E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967965">
              <w:rPr>
                <w:rFonts w:ascii="Verdana" w:eastAsia="Calibri" w:hAnsi="Verdana" w:cs="Arial"/>
              </w:rPr>
              <w:t>DF-D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B" w:rsidRPr="001072F6" w:rsidRDefault="00D851CB" w:rsidP="00D34B3E">
            <w:pPr>
              <w:pStyle w:val="Zwykytekst"/>
              <w:ind w:left="114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Dziekanat Wydziału Farmaceutycznego</w:t>
            </w:r>
          </w:p>
        </w:tc>
      </w:tr>
    </w:tbl>
    <w:p w:rsidR="002B75EB" w:rsidRPr="001072F6" w:rsidRDefault="002B75EB" w:rsidP="00D82C25">
      <w:pPr>
        <w:spacing w:line="360" w:lineRule="auto"/>
        <w:ind w:firstLine="426"/>
        <w:jc w:val="both"/>
        <w:rPr>
          <w:rFonts w:ascii="Verdana" w:hAnsi="Verdana"/>
        </w:rPr>
      </w:pPr>
    </w:p>
    <w:p w:rsidR="00D82C25" w:rsidRPr="001072F6" w:rsidRDefault="00242DEF" w:rsidP="00D82C25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1072F6">
        <w:rPr>
          <w:rFonts w:ascii="Verdana" w:hAnsi="Verdana"/>
          <w:b/>
        </w:rPr>
        <w:t>Studenci Wydziału Farmaceutycznego głosują od godz</w:t>
      </w:r>
      <w:proofErr w:type="gramStart"/>
      <w:r w:rsidRPr="001072F6">
        <w:rPr>
          <w:rFonts w:ascii="Verdana" w:hAnsi="Verdana"/>
          <w:b/>
        </w:rPr>
        <w:t>. 8:00 do</w:t>
      </w:r>
      <w:proofErr w:type="gramEnd"/>
      <w:r w:rsidRPr="001072F6">
        <w:rPr>
          <w:rFonts w:ascii="Verdana" w:hAnsi="Verdana"/>
          <w:b/>
        </w:rPr>
        <w:t xml:space="preserve"> godz. 15:00 w punkcie wyborczym nr 4 </w:t>
      </w:r>
    </w:p>
    <w:p w:rsidR="00CD4B3A" w:rsidRPr="001072F6" w:rsidRDefault="00CD4B3A" w:rsidP="00D82C25">
      <w:pPr>
        <w:spacing w:line="360" w:lineRule="auto"/>
        <w:ind w:firstLine="426"/>
        <w:jc w:val="both"/>
        <w:rPr>
          <w:rFonts w:ascii="Verdana" w:hAnsi="Verdana"/>
        </w:rPr>
      </w:pPr>
    </w:p>
    <w:p w:rsidR="00242DEF" w:rsidRPr="009A4495" w:rsidRDefault="002F3971" w:rsidP="00D82C25">
      <w:pPr>
        <w:spacing w:line="360" w:lineRule="auto"/>
        <w:ind w:firstLine="426"/>
        <w:jc w:val="both"/>
        <w:rPr>
          <w:rFonts w:ascii="Verdana" w:hAnsi="Verdana"/>
          <w:u w:val="single"/>
        </w:rPr>
      </w:pPr>
      <w:r w:rsidRPr="009A4495">
        <w:rPr>
          <w:rFonts w:ascii="Verdana" w:hAnsi="Verdana"/>
          <w:u w:val="single"/>
        </w:rPr>
        <w:t>WYDZIAŁ NAUK O ZDROWIU</w:t>
      </w:r>
    </w:p>
    <w:p w:rsidR="00491D1A" w:rsidRPr="001072F6" w:rsidRDefault="00491D1A" w:rsidP="00491D1A">
      <w:pPr>
        <w:spacing w:line="360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  <w:b/>
        </w:rPr>
        <w:t>Punkt wyborczy nr 5</w:t>
      </w:r>
      <w:r w:rsidRPr="001072F6">
        <w:rPr>
          <w:rFonts w:ascii="Verdana" w:hAnsi="Verdana"/>
        </w:rPr>
        <w:t xml:space="preserve"> –</w:t>
      </w:r>
      <w:r w:rsidRPr="001072F6">
        <w:rPr>
          <w:rFonts w:ascii="Verdana" w:hAnsi="Verdana"/>
          <w:color w:val="FF0000"/>
        </w:rPr>
        <w:t xml:space="preserve"> </w:t>
      </w:r>
      <w:r w:rsidR="00CE3B2F" w:rsidRPr="00CE3B2F">
        <w:rPr>
          <w:rFonts w:ascii="Verdana" w:hAnsi="Verdana"/>
        </w:rPr>
        <w:t xml:space="preserve">sala nr 20, </w:t>
      </w:r>
      <w:r w:rsidRPr="000E2EA9">
        <w:rPr>
          <w:rFonts w:ascii="Verdana" w:hAnsi="Verdana"/>
        </w:rPr>
        <w:t xml:space="preserve">ul. Bartla 5 </w:t>
      </w:r>
      <w:r w:rsidRPr="001072F6">
        <w:rPr>
          <w:rFonts w:ascii="Verdana" w:hAnsi="Verdana"/>
        </w:rPr>
        <w:t>– głosują nauczyciele akademiccy oraz pracownicy niebędący nauczycielami akademickimi zatrudnieni na Wydziale Nauk o Zdrowiu w następujących jednostkach organizacyjnych: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7088"/>
      </w:tblGrid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Pielęgniarstwa Klinicznego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Zakład Specjalności Zabiegowych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Zakład Onkologii i Opieki Paliatywnej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lastRenderedPageBreak/>
              <w:t>WP-2.4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Zakład Pielęgniarstwa Internistycznego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ind w:firstLine="71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Zakład Chorób Układu Nerwowego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WZ-2.7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Pielęgniarstwa Anestezjologicznego i Intensywnej Opieki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Fizjoterapii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WP-6.2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Fizjoterapii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WP-6.3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Rehabilitacji w Dysfunkcjach Narządu Ruchu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WP-6.4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Klinicznych Podstaw Fizjoterapii 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WP-6.7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Medycyny Sportowej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Zakład Ratownictwa Medycznego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Zakład Nauk Podstawowych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Zakład Dietetyki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Studium Kształcenia Podyplomowego Wydziału Nauk o Zdrowiu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Ginekologii i Położnictwa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Ginekologii i Położnictwa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Położnictwa Praktycznego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Zdrowia Publicznego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 Zakład Promocji Zdrowia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  <w:bCs/>
                <w:spacing w:val="-4"/>
              </w:rPr>
              <w:t xml:space="preserve">      Zakład Medycznych Nauk Społecznych</w:t>
            </w:r>
            <w:r w:rsidRPr="001072F6">
              <w:rPr>
                <w:rFonts w:ascii="Verdana" w:hAnsi="Verdana" w:cs="Arial"/>
              </w:rPr>
              <w:t xml:space="preserve"> 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  <w:bCs/>
                <w:spacing w:val="-4"/>
              </w:rPr>
              <w:t xml:space="preserve">      Zakład Organizacji i Zarządzania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  <w:bCs/>
                <w:spacing w:val="-4"/>
              </w:rPr>
              <w:t xml:space="preserve">      Zakład Gerontologii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WZ-14.7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  <w:bCs/>
                <w:spacing w:val="-4"/>
              </w:rPr>
            </w:pPr>
            <w:r w:rsidRPr="001072F6">
              <w:rPr>
                <w:rFonts w:ascii="Verdana" w:hAnsi="Verdana" w:cs="Arial"/>
                <w:bCs/>
                <w:spacing w:val="-4"/>
              </w:rPr>
              <w:t xml:space="preserve">      Zakład Ekonomiki i Jakości w Ochronie Zdrowia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WP-16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  <w:bCs/>
                <w:spacing w:val="-4"/>
              </w:rPr>
            </w:pPr>
            <w:r w:rsidRPr="001072F6">
              <w:rPr>
                <w:rFonts w:ascii="Verdana" w:hAnsi="Verdana" w:cs="Arial"/>
                <w:bCs/>
                <w:spacing w:val="-4"/>
              </w:rPr>
              <w:t xml:space="preserve">Katedra Pediatrii 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WP-16.3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Zakład Propedeutyki Pediatrii i Chorób Rzadkich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WP-16.4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Zakład Neonatologii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WZ-19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Katedra Chorób Serca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WZ-19.1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Klinika Chorób Serca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>WZ-19.2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eastAsia="Calibri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Samodzielna Pracownia Badań Układu Krążenia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WZ-19.3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 xml:space="preserve">     Klinika Transplantacji Serca i Mechanicznego Wspomagania Krążenia</w:t>
            </w:r>
          </w:p>
        </w:tc>
      </w:tr>
      <w:tr w:rsidR="005A0263" w:rsidRPr="001072F6" w:rsidTr="001072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D34B3E" w:rsidP="00D34B3E">
            <w:pPr>
              <w:pStyle w:val="Zwykytekst"/>
              <w:jc w:val="both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DZ-D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3" w:rsidRPr="001072F6" w:rsidRDefault="005A0263" w:rsidP="00D34B3E">
            <w:pPr>
              <w:pStyle w:val="Zwykytekst"/>
              <w:rPr>
                <w:rFonts w:ascii="Verdana" w:hAnsi="Verdana" w:cs="Arial"/>
              </w:rPr>
            </w:pPr>
            <w:r w:rsidRPr="001072F6">
              <w:rPr>
                <w:rFonts w:ascii="Verdana" w:hAnsi="Verdana" w:cs="Arial"/>
              </w:rPr>
              <w:t>Dziekanat Wydziału Nauk o Zdrowiu</w:t>
            </w:r>
          </w:p>
        </w:tc>
      </w:tr>
    </w:tbl>
    <w:p w:rsidR="005A0263" w:rsidRPr="001072F6" w:rsidRDefault="005A0263" w:rsidP="00491D1A">
      <w:pPr>
        <w:spacing w:line="360" w:lineRule="auto"/>
        <w:ind w:firstLine="426"/>
        <w:jc w:val="both"/>
        <w:rPr>
          <w:rFonts w:ascii="Verdana" w:hAnsi="Verdana"/>
        </w:rPr>
      </w:pPr>
    </w:p>
    <w:p w:rsidR="00242DEF" w:rsidRDefault="00242DEF" w:rsidP="00242DEF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1072F6">
        <w:rPr>
          <w:rFonts w:ascii="Verdana" w:hAnsi="Verdana"/>
          <w:b/>
        </w:rPr>
        <w:t>Studenci Wydziału Nauk o Zdrowiu głosują od godz</w:t>
      </w:r>
      <w:proofErr w:type="gramStart"/>
      <w:r w:rsidRPr="001072F6">
        <w:rPr>
          <w:rFonts w:ascii="Verdana" w:hAnsi="Verdana"/>
          <w:b/>
        </w:rPr>
        <w:t>. 8:00 do</w:t>
      </w:r>
      <w:proofErr w:type="gramEnd"/>
      <w:r w:rsidRPr="001072F6">
        <w:rPr>
          <w:rFonts w:ascii="Verdana" w:hAnsi="Verdana"/>
          <w:b/>
        </w:rPr>
        <w:t xml:space="preserve"> godz. 15:00 w punkcie wyborczym nr 5</w:t>
      </w:r>
    </w:p>
    <w:p w:rsidR="00A70E3E" w:rsidRPr="001072F6" w:rsidRDefault="00A70E3E" w:rsidP="00242DEF">
      <w:pPr>
        <w:spacing w:line="360" w:lineRule="auto"/>
        <w:ind w:firstLine="426"/>
        <w:jc w:val="both"/>
        <w:rPr>
          <w:rFonts w:ascii="Verdana" w:hAnsi="Verdana"/>
          <w:b/>
        </w:rPr>
      </w:pPr>
    </w:p>
    <w:p w:rsidR="00242DEF" w:rsidRPr="009A4495" w:rsidRDefault="002F3971" w:rsidP="00242DEF">
      <w:pPr>
        <w:spacing w:line="360" w:lineRule="auto"/>
        <w:ind w:firstLine="426"/>
        <w:jc w:val="both"/>
        <w:rPr>
          <w:rFonts w:ascii="Verdana" w:hAnsi="Verdana"/>
          <w:u w:val="single"/>
        </w:rPr>
      </w:pPr>
      <w:r w:rsidRPr="009A4495">
        <w:rPr>
          <w:rFonts w:ascii="Verdana" w:hAnsi="Verdana"/>
          <w:u w:val="single"/>
        </w:rPr>
        <w:t>ADMINISTRACJA CENTRALNA, JEDNOSTKI OGÓLNOUCZELNIANE</w:t>
      </w:r>
      <w:r w:rsidR="004004C2">
        <w:rPr>
          <w:rFonts w:ascii="Verdana" w:hAnsi="Verdana"/>
          <w:u w:val="single"/>
        </w:rPr>
        <w:t>, INNE JEDNOSTKI</w:t>
      </w:r>
      <w:r w:rsidR="001A24F3">
        <w:rPr>
          <w:rFonts w:ascii="Verdana" w:hAnsi="Verdana"/>
          <w:u w:val="single"/>
        </w:rPr>
        <w:t xml:space="preserve"> ORGANIZACYJNE</w:t>
      </w:r>
      <w:r w:rsidR="004004C2">
        <w:rPr>
          <w:rFonts w:ascii="Verdana" w:hAnsi="Verdana"/>
          <w:u w:val="single"/>
        </w:rPr>
        <w:t>, O KTÓRYCH MOWA W § 11 UST. 1 PKT 5 STATUTU</w:t>
      </w:r>
      <w:r w:rsidRPr="009A4495">
        <w:rPr>
          <w:rFonts w:ascii="Verdana" w:hAnsi="Verdana"/>
          <w:u w:val="single"/>
        </w:rPr>
        <w:t xml:space="preserve"> </w:t>
      </w:r>
    </w:p>
    <w:p w:rsidR="00A25E4C" w:rsidRDefault="00491D1A" w:rsidP="00491D1A">
      <w:pPr>
        <w:spacing w:line="360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  <w:b/>
        </w:rPr>
        <w:t xml:space="preserve">Punkt wyborczy nr </w:t>
      </w:r>
      <w:r w:rsidR="003D564B" w:rsidRPr="001072F6">
        <w:rPr>
          <w:rFonts w:ascii="Verdana" w:hAnsi="Verdana"/>
          <w:b/>
        </w:rPr>
        <w:t>6</w:t>
      </w:r>
      <w:r w:rsidR="003D564B" w:rsidRPr="001072F6">
        <w:rPr>
          <w:rFonts w:ascii="Verdana" w:hAnsi="Verdana"/>
        </w:rPr>
        <w:t xml:space="preserve"> – </w:t>
      </w:r>
      <w:r w:rsidR="007031B5">
        <w:rPr>
          <w:rFonts w:ascii="Verdana" w:hAnsi="Verdana"/>
        </w:rPr>
        <w:t xml:space="preserve">sala </w:t>
      </w:r>
      <w:r w:rsidR="005F766F">
        <w:rPr>
          <w:rFonts w:ascii="Verdana" w:hAnsi="Verdana"/>
        </w:rPr>
        <w:t>1A 102.2, I piętro, budynek</w:t>
      </w:r>
      <w:r w:rsidR="003D564B" w:rsidRPr="000E2EA9">
        <w:rPr>
          <w:rFonts w:ascii="Verdana" w:hAnsi="Verdana"/>
        </w:rPr>
        <w:t xml:space="preserve"> CNIM, ul. Marcinkowskiego 2-6 </w:t>
      </w:r>
      <w:r w:rsidR="003D564B" w:rsidRPr="001072F6">
        <w:rPr>
          <w:rFonts w:ascii="Verdana" w:hAnsi="Verdana"/>
        </w:rPr>
        <w:t>– głosują</w:t>
      </w:r>
      <w:r w:rsidR="00A25E4C">
        <w:rPr>
          <w:rFonts w:ascii="Verdana" w:hAnsi="Verdana"/>
        </w:rPr>
        <w:t>:</w:t>
      </w:r>
    </w:p>
    <w:p w:rsidR="00A25E4C" w:rsidRPr="00F90CE4" w:rsidRDefault="00A25E4C" w:rsidP="00F90CE4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Verdana" w:hAnsi="Verdana"/>
        </w:rPr>
      </w:pPr>
      <w:proofErr w:type="gramStart"/>
      <w:r w:rsidRPr="00F90CE4">
        <w:rPr>
          <w:rFonts w:ascii="Verdana" w:hAnsi="Verdana"/>
        </w:rPr>
        <w:t>pracownicy</w:t>
      </w:r>
      <w:proofErr w:type="gramEnd"/>
      <w:r w:rsidRPr="00F90CE4">
        <w:rPr>
          <w:rFonts w:ascii="Verdana" w:hAnsi="Verdana"/>
        </w:rPr>
        <w:t xml:space="preserve"> niebędący nauczycielami akademickimi </w:t>
      </w:r>
      <w:r w:rsidR="00F81135" w:rsidRPr="00F90CE4">
        <w:rPr>
          <w:rFonts w:ascii="Verdana" w:hAnsi="Verdana"/>
        </w:rPr>
        <w:t>podlegli bezpośrednio Kanclerzowi</w:t>
      </w:r>
      <w:r w:rsidR="00F90CE4" w:rsidRPr="00F90CE4">
        <w:rPr>
          <w:rFonts w:ascii="Verdana" w:hAnsi="Verdana"/>
        </w:rPr>
        <w:t>,</w:t>
      </w:r>
    </w:p>
    <w:p w:rsidR="00A25E4C" w:rsidRPr="00CF2D76" w:rsidRDefault="00A25E4C" w:rsidP="00F90CE4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Verdana" w:hAnsi="Verdana"/>
        </w:rPr>
      </w:pPr>
      <w:proofErr w:type="gramStart"/>
      <w:r w:rsidRPr="00CF2D76">
        <w:rPr>
          <w:rFonts w:ascii="Verdana" w:hAnsi="Verdana"/>
        </w:rPr>
        <w:t>pracownicy</w:t>
      </w:r>
      <w:proofErr w:type="gramEnd"/>
      <w:r w:rsidRPr="00CF2D76">
        <w:rPr>
          <w:rFonts w:ascii="Verdana" w:hAnsi="Verdana"/>
        </w:rPr>
        <w:t xml:space="preserve"> niebędący nauczycielami akademickimi zatrudnieni w innych jednostkach</w:t>
      </w:r>
      <w:r w:rsidR="001A24F3" w:rsidRPr="00CF2D76">
        <w:rPr>
          <w:rFonts w:ascii="Verdana" w:hAnsi="Verdana"/>
        </w:rPr>
        <w:t xml:space="preserve"> organizacyjnych</w:t>
      </w:r>
      <w:r w:rsidRPr="00CF2D76">
        <w:rPr>
          <w:rFonts w:ascii="Verdana" w:hAnsi="Verdana"/>
        </w:rPr>
        <w:t>, o których mowa w § 11 ust. 1 pkt 5 statutu Uczelni</w:t>
      </w:r>
      <w:r w:rsidR="00F90CE4" w:rsidRPr="00CF2D76">
        <w:rPr>
          <w:rFonts w:ascii="Verdana" w:hAnsi="Verdana"/>
        </w:rPr>
        <w:t>,</w:t>
      </w:r>
    </w:p>
    <w:p w:rsidR="00491D1A" w:rsidRPr="00F90CE4" w:rsidRDefault="00F81135" w:rsidP="00F90CE4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Verdana" w:hAnsi="Verdana"/>
        </w:rPr>
      </w:pPr>
      <w:proofErr w:type="gramStart"/>
      <w:r w:rsidRPr="00F90CE4">
        <w:rPr>
          <w:rFonts w:ascii="Verdana" w:hAnsi="Verdana"/>
        </w:rPr>
        <w:t>pracownicy</w:t>
      </w:r>
      <w:proofErr w:type="gramEnd"/>
      <w:r w:rsidRPr="00F90CE4">
        <w:rPr>
          <w:rFonts w:ascii="Verdana" w:hAnsi="Verdana"/>
        </w:rPr>
        <w:t xml:space="preserve"> niebędący nauczycielami </w:t>
      </w:r>
      <w:r w:rsidR="009C0916">
        <w:rPr>
          <w:rFonts w:ascii="Verdana" w:hAnsi="Verdana"/>
        </w:rPr>
        <w:t xml:space="preserve">akademickimi </w:t>
      </w:r>
      <w:bookmarkStart w:id="0" w:name="_GoBack"/>
      <w:bookmarkEnd w:id="0"/>
      <w:r w:rsidRPr="00F90CE4">
        <w:rPr>
          <w:rFonts w:ascii="Verdana" w:hAnsi="Verdana"/>
        </w:rPr>
        <w:t>zatrudnieni w następujących jednostkach organizacyjnych: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7229"/>
      </w:tblGrid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eastAsia="Calibri" w:hAnsi="Verdana"/>
              </w:rPr>
            </w:pPr>
            <w:r w:rsidRPr="001072F6">
              <w:rPr>
                <w:rFonts w:ascii="Verdana" w:hAnsi="Verdana"/>
              </w:rPr>
              <w:t>RNB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eastAsia="Calibri" w:hAnsi="Verdana"/>
              </w:rPr>
            </w:pPr>
            <w:r w:rsidRPr="001072F6">
              <w:rPr>
                <w:rFonts w:ascii="Verdana" w:hAnsi="Verdana"/>
              </w:rPr>
              <w:t>Biblioteka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eastAsia="Calibri" w:hAnsi="Verdana"/>
              </w:rPr>
            </w:pPr>
            <w:r w:rsidRPr="001072F6">
              <w:rPr>
                <w:rFonts w:ascii="Verdana" w:hAnsi="Verdana"/>
              </w:rPr>
              <w:t>RD-JO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eastAsia="Calibri" w:hAnsi="Verdana"/>
              </w:rPr>
            </w:pPr>
            <w:r w:rsidRPr="001072F6">
              <w:rPr>
                <w:rFonts w:ascii="Verdana" w:hAnsi="Verdana"/>
              </w:rPr>
              <w:t>Studium Języków Obcych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eastAsia="Calibri" w:hAnsi="Verdana"/>
              </w:rPr>
            </w:pPr>
            <w:r w:rsidRPr="001072F6">
              <w:rPr>
                <w:rFonts w:ascii="Verdana" w:hAnsi="Verdana"/>
              </w:rPr>
              <w:t>RD-WF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eastAsia="Calibri" w:hAnsi="Verdana"/>
              </w:rPr>
            </w:pPr>
            <w:r w:rsidRPr="001072F6">
              <w:rPr>
                <w:rFonts w:ascii="Verdana" w:hAnsi="Verdana"/>
              </w:rPr>
              <w:t>Studium Wychowania Fizycznego i Sportu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RD-CS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Centrum Szkoleniowo-Konferencyjne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RU-TW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Uniwersytet Trzeciego Wieku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RK-CO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Uniwersyteckie Centrum Onkologii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Kanclerz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AIT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Zastępca Kanclerza ds. Informatyzacji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Zastępca Kanclerza ds. Zarządzania Infrastrukturą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Zastępca Kanclerza ds. Zarządzania Administracją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RF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Kwestor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FB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Kwestora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Zespół Radców Prawnych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lastRenderedPageBreak/>
              <w:t>RBP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Inspektorat BHP i PPOŻ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ROI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Inspektorat Spraw Obronnych i Bezpieczeństwa Informacji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RAW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Audytu Wewnętrznego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RKW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Kontroli Wewnętrznej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RPO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ds. Systemu POL-on 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R-B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Rektora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R-KD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Stanowisko ds. dyscyplinarnych nauczycieli akademickich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RNJ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Stanowisko ds. Systemu Jakości ISO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RN-N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Centrum Wspierania Nauki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RN-BM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Rady Dyscypliny Nauki Medyczne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RN-BF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Rady Dyscypliny Nauki Farmaceutyczne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RN-BZ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Rady Dyscypliny Nauki o Zdrowiu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RD-BK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Karier Uniwersytetu Medycznego we Wrocławiu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RD-S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Spraw Studenckich  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RD-D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Organizacji Dydaktyki   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RU-P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Projektów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RU-M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Dział Współpracy Międzynarodowej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RU-W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Wydawnictwo Uniwersytetu Medycznego we Wrocławiu          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RK-N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Dział Nadzoru Właścicielskiego i Założycielskiego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D-BD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Szkoły Doktorskiej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Kanclerza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Spraw Pracowniczych  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AZL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Biuro Zarządzania Zasobami Ludzkimi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Organizacyjno-Prawny 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Dział Marketingu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IR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Nadzoru Inwestycji i Remontów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IE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Dział Eksploatacji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IS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Serwisu Technicznego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IZ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Zespół ds. Zamówień Publicznych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Dział Aparatury Naukowej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IT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Transportu i Zaopatrzenia  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Inwentaryzacji i Ewidencji Majątku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TCI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Centrum Informatyczne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AD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Zarządzania Dokumentacją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FZ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Zastępca Kwestora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ZK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Kosztów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ZF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 xml:space="preserve">Dział Finansowy          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ZP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Dział Płac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FE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Zastępca Kwestora ds. Ekonomicznych i Planowania</w:t>
            </w:r>
          </w:p>
        </w:tc>
      </w:tr>
      <w:tr w:rsidR="00CD4B3A" w:rsidRPr="001072F6" w:rsidTr="001072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A" w:rsidRPr="001072F6" w:rsidRDefault="00CD4B3A" w:rsidP="00CE3B2F">
            <w:pPr>
              <w:pStyle w:val="Zwykytekst"/>
              <w:ind w:firstLine="71"/>
              <w:jc w:val="both"/>
              <w:rPr>
                <w:rFonts w:ascii="Verdana" w:hAnsi="Verdana"/>
              </w:rPr>
            </w:pPr>
            <w:r w:rsidRPr="001072F6">
              <w:rPr>
                <w:rFonts w:ascii="Verdana" w:hAnsi="Verdana"/>
              </w:rPr>
              <w:t>Dział Planowania i Analiz</w:t>
            </w:r>
          </w:p>
        </w:tc>
      </w:tr>
    </w:tbl>
    <w:p w:rsidR="00F81135" w:rsidRPr="001072F6" w:rsidRDefault="00F81135" w:rsidP="00491D1A">
      <w:pPr>
        <w:spacing w:line="360" w:lineRule="auto"/>
        <w:ind w:firstLine="426"/>
        <w:jc w:val="both"/>
        <w:rPr>
          <w:rFonts w:ascii="Verdana" w:hAnsi="Verdana"/>
        </w:rPr>
      </w:pPr>
    </w:p>
    <w:p w:rsidR="00F81135" w:rsidRPr="001072F6" w:rsidRDefault="00F81135" w:rsidP="00491D1A">
      <w:pPr>
        <w:spacing w:line="360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</w:rPr>
        <w:t>Nazwy jednostek organizacyjnych podano według nazw obowiązujących w dniu wydania komunikatu.</w:t>
      </w:r>
    </w:p>
    <w:p w:rsidR="00491D1A" w:rsidRPr="001072F6" w:rsidRDefault="00491D1A" w:rsidP="00D82C25">
      <w:pPr>
        <w:spacing w:line="360" w:lineRule="auto"/>
        <w:ind w:firstLine="42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A70E3E"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3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45783"/>
    <w:rsid w:val="00071036"/>
    <w:rsid w:val="00084F76"/>
    <w:rsid w:val="00096857"/>
    <w:rsid w:val="000970AD"/>
    <w:rsid w:val="000B3F60"/>
    <w:rsid w:val="000B5DBE"/>
    <w:rsid w:val="000E2EA9"/>
    <w:rsid w:val="001072F6"/>
    <w:rsid w:val="00130D76"/>
    <w:rsid w:val="00133BFD"/>
    <w:rsid w:val="00184357"/>
    <w:rsid w:val="001A24F3"/>
    <w:rsid w:val="001B064B"/>
    <w:rsid w:val="001C03BB"/>
    <w:rsid w:val="001C4B6B"/>
    <w:rsid w:val="001D273C"/>
    <w:rsid w:val="001D4BCD"/>
    <w:rsid w:val="001E05BF"/>
    <w:rsid w:val="001F6A27"/>
    <w:rsid w:val="00200EDC"/>
    <w:rsid w:val="0020709E"/>
    <w:rsid w:val="00226085"/>
    <w:rsid w:val="00242DEF"/>
    <w:rsid w:val="00245A5F"/>
    <w:rsid w:val="00252DEC"/>
    <w:rsid w:val="00275411"/>
    <w:rsid w:val="002771C7"/>
    <w:rsid w:val="00285798"/>
    <w:rsid w:val="002917CB"/>
    <w:rsid w:val="002A5711"/>
    <w:rsid w:val="002B75EB"/>
    <w:rsid w:val="002E510F"/>
    <w:rsid w:val="002F3971"/>
    <w:rsid w:val="00312701"/>
    <w:rsid w:val="00325B6F"/>
    <w:rsid w:val="00331814"/>
    <w:rsid w:val="00335AC0"/>
    <w:rsid w:val="003471E8"/>
    <w:rsid w:val="00352428"/>
    <w:rsid w:val="003A397E"/>
    <w:rsid w:val="003C3776"/>
    <w:rsid w:val="003D564B"/>
    <w:rsid w:val="003E3C17"/>
    <w:rsid w:val="004004C2"/>
    <w:rsid w:val="00402BC4"/>
    <w:rsid w:val="00417EB7"/>
    <w:rsid w:val="00447E5C"/>
    <w:rsid w:val="00453EF2"/>
    <w:rsid w:val="004552F2"/>
    <w:rsid w:val="00457851"/>
    <w:rsid w:val="00470C04"/>
    <w:rsid w:val="00471992"/>
    <w:rsid w:val="00473D38"/>
    <w:rsid w:val="00490D6E"/>
    <w:rsid w:val="0049179E"/>
    <w:rsid w:val="00491D1A"/>
    <w:rsid w:val="004A0209"/>
    <w:rsid w:val="004D05C8"/>
    <w:rsid w:val="004D124F"/>
    <w:rsid w:val="004E11E8"/>
    <w:rsid w:val="004E58DD"/>
    <w:rsid w:val="00523F1F"/>
    <w:rsid w:val="005438C0"/>
    <w:rsid w:val="005535BE"/>
    <w:rsid w:val="00590CD6"/>
    <w:rsid w:val="00597F4C"/>
    <w:rsid w:val="005A0263"/>
    <w:rsid w:val="005C0C89"/>
    <w:rsid w:val="005E58D3"/>
    <w:rsid w:val="005F766F"/>
    <w:rsid w:val="00614580"/>
    <w:rsid w:val="00663983"/>
    <w:rsid w:val="006836A4"/>
    <w:rsid w:val="006C3B8B"/>
    <w:rsid w:val="007031B5"/>
    <w:rsid w:val="007161B7"/>
    <w:rsid w:val="00776820"/>
    <w:rsid w:val="007835EE"/>
    <w:rsid w:val="0078396A"/>
    <w:rsid w:val="007A0DBA"/>
    <w:rsid w:val="007A7E8D"/>
    <w:rsid w:val="007B5787"/>
    <w:rsid w:val="007E3CA4"/>
    <w:rsid w:val="007F14EC"/>
    <w:rsid w:val="00800A2A"/>
    <w:rsid w:val="00815BD3"/>
    <w:rsid w:val="00816397"/>
    <w:rsid w:val="00817ABF"/>
    <w:rsid w:val="00822B22"/>
    <w:rsid w:val="008469EA"/>
    <w:rsid w:val="00861B68"/>
    <w:rsid w:val="008639C5"/>
    <w:rsid w:val="00881747"/>
    <w:rsid w:val="00892A46"/>
    <w:rsid w:val="008B7BEC"/>
    <w:rsid w:val="008C5A14"/>
    <w:rsid w:val="008E52D3"/>
    <w:rsid w:val="008E6A0B"/>
    <w:rsid w:val="00914458"/>
    <w:rsid w:val="00931949"/>
    <w:rsid w:val="009360FB"/>
    <w:rsid w:val="00940F16"/>
    <w:rsid w:val="00957B1E"/>
    <w:rsid w:val="00962647"/>
    <w:rsid w:val="00967965"/>
    <w:rsid w:val="00985434"/>
    <w:rsid w:val="00991F3F"/>
    <w:rsid w:val="00996EFB"/>
    <w:rsid w:val="009A0526"/>
    <w:rsid w:val="009A0D53"/>
    <w:rsid w:val="009A4495"/>
    <w:rsid w:val="009B7E88"/>
    <w:rsid w:val="009C0916"/>
    <w:rsid w:val="009C6AC6"/>
    <w:rsid w:val="009D1DC0"/>
    <w:rsid w:val="009D20F7"/>
    <w:rsid w:val="009D6399"/>
    <w:rsid w:val="009E14BA"/>
    <w:rsid w:val="00A023F8"/>
    <w:rsid w:val="00A0321F"/>
    <w:rsid w:val="00A230AE"/>
    <w:rsid w:val="00A25E4C"/>
    <w:rsid w:val="00A26FF2"/>
    <w:rsid w:val="00A3249D"/>
    <w:rsid w:val="00A70E3E"/>
    <w:rsid w:val="00A714A8"/>
    <w:rsid w:val="00A911EB"/>
    <w:rsid w:val="00AB4542"/>
    <w:rsid w:val="00AC0B24"/>
    <w:rsid w:val="00AC2983"/>
    <w:rsid w:val="00AC5420"/>
    <w:rsid w:val="00AD1A77"/>
    <w:rsid w:val="00AD25F3"/>
    <w:rsid w:val="00AF6414"/>
    <w:rsid w:val="00B25AE3"/>
    <w:rsid w:val="00B31A6D"/>
    <w:rsid w:val="00B31CBB"/>
    <w:rsid w:val="00B67410"/>
    <w:rsid w:val="00B72036"/>
    <w:rsid w:val="00BA08AD"/>
    <w:rsid w:val="00BA3960"/>
    <w:rsid w:val="00BA502B"/>
    <w:rsid w:val="00BB47BA"/>
    <w:rsid w:val="00BD185B"/>
    <w:rsid w:val="00C30308"/>
    <w:rsid w:val="00C4007A"/>
    <w:rsid w:val="00C709E4"/>
    <w:rsid w:val="00C83449"/>
    <w:rsid w:val="00CC3692"/>
    <w:rsid w:val="00CD4B3A"/>
    <w:rsid w:val="00CE3B2F"/>
    <w:rsid w:val="00CF2D76"/>
    <w:rsid w:val="00CF4E33"/>
    <w:rsid w:val="00D06AE7"/>
    <w:rsid w:val="00D23F2D"/>
    <w:rsid w:val="00D30F4F"/>
    <w:rsid w:val="00D34B3E"/>
    <w:rsid w:val="00D42445"/>
    <w:rsid w:val="00D464F3"/>
    <w:rsid w:val="00D533BC"/>
    <w:rsid w:val="00D56F0E"/>
    <w:rsid w:val="00D812AF"/>
    <w:rsid w:val="00D82B4A"/>
    <w:rsid w:val="00D82C25"/>
    <w:rsid w:val="00D851CB"/>
    <w:rsid w:val="00D922CA"/>
    <w:rsid w:val="00DC12B3"/>
    <w:rsid w:val="00DE6DC0"/>
    <w:rsid w:val="00DF0479"/>
    <w:rsid w:val="00E05FF3"/>
    <w:rsid w:val="00E52345"/>
    <w:rsid w:val="00E52E39"/>
    <w:rsid w:val="00E6083E"/>
    <w:rsid w:val="00E64AA6"/>
    <w:rsid w:val="00E8745A"/>
    <w:rsid w:val="00EA102B"/>
    <w:rsid w:val="00EA451A"/>
    <w:rsid w:val="00EB0D31"/>
    <w:rsid w:val="00ED4EEF"/>
    <w:rsid w:val="00EE10FB"/>
    <w:rsid w:val="00EF430A"/>
    <w:rsid w:val="00F0272A"/>
    <w:rsid w:val="00F46C63"/>
    <w:rsid w:val="00F506E0"/>
    <w:rsid w:val="00F571C9"/>
    <w:rsid w:val="00F76AAE"/>
    <w:rsid w:val="00F81135"/>
    <w:rsid w:val="00F90CE4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BC0C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2185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36</cp:revision>
  <cp:lastPrinted>2019-12-13T07:42:00Z</cp:lastPrinted>
  <dcterms:created xsi:type="dcterms:W3CDTF">2019-12-11T14:24:00Z</dcterms:created>
  <dcterms:modified xsi:type="dcterms:W3CDTF">2019-12-19T12:49:00Z</dcterms:modified>
</cp:coreProperties>
</file>