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 xml:space="preserve">-1/17                 </w:t>
      </w:r>
      <w:r w:rsidR="007A252D">
        <w:rPr>
          <w:rFonts w:ascii="Verdana" w:hAnsi="Verdana"/>
          <w:sz w:val="16"/>
          <w:szCs w:val="16"/>
        </w:rPr>
        <w:t>1</w:t>
      </w:r>
      <w:r w:rsidR="004917B3">
        <w:rPr>
          <w:rFonts w:ascii="Verdana" w:hAnsi="Verdana"/>
          <w:sz w:val="16"/>
          <w:szCs w:val="16"/>
        </w:rPr>
        <w:t>4</w:t>
      </w:r>
      <w:bookmarkStart w:id="0" w:name="_GoBack"/>
      <w:bookmarkEnd w:id="0"/>
      <w:r w:rsidR="007A252D">
        <w:rPr>
          <w:rFonts w:ascii="Verdana" w:hAnsi="Verdana"/>
          <w:sz w:val="16"/>
          <w:szCs w:val="16"/>
        </w:rPr>
        <w:t xml:space="preserve"> marca</w:t>
      </w:r>
      <w:r w:rsidR="000D641E">
        <w:rPr>
          <w:rFonts w:ascii="Verdana" w:hAnsi="Verdana"/>
          <w:sz w:val="16"/>
          <w:szCs w:val="16"/>
        </w:rPr>
        <w:t xml:space="preserve"> 2018</w:t>
      </w:r>
      <w:r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0D641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3</w:t>
      </w:r>
      <w:r w:rsidR="00AA014E">
        <w:rPr>
          <w:rFonts w:ascii="Verdana" w:hAnsi="Verdana" w:cs="Times New Roman"/>
          <w:sz w:val="28"/>
          <w:szCs w:val="28"/>
        </w:rPr>
        <w:t>2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7C4A1C" w:rsidRPr="004917B3" w:rsidRDefault="00812348" w:rsidP="00812348">
      <w:pPr>
        <w:spacing w:line="360" w:lineRule="auto"/>
        <w:jc w:val="center"/>
      </w:pPr>
      <w:r w:rsidRPr="004917B3">
        <w:rPr>
          <w:b/>
        </w:rPr>
        <w:t>z</w:t>
      </w:r>
      <w:r w:rsidR="007C4A1C" w:rsidRPr="004917B3">
        <w:rPr>
          <w:b/>
        </w:rPr>
        <w:t>mieniający komunikat nr 5</w:t>
      </w:r>
    </w:p>
    <w:p w:rsidR="00817ABF" w:rsidRPr="004917B3" w:rsidRDefault="00817ABF" w:rsidP="00817ABF">
      <w:pPr>
        <w:jc w:val="center"/>
        <w:rPr>
          <w:b/>
        </w:rPr>
      </w:pPr>
      <w:r w:rsidRPr="004917B3">
        <w:rPr>
          <w:b/>
        </w:rPr>
        <w:t>(wybory uzupełniające)</w:t>
      </w:r>
    </w:p>
    <w:p w:rsidR="00F76AAE" w:rsidRPr="004917B3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35940" w:rsidRPr="004917B3" w:rsidRDefault="00817ABF" w:rsidP="007A252D">
      <w:pPr>
        <w:spacing w:line="360" w:lineRule="auto"/>
        <w:ind w:firstLine="426"/>
        <w:jc w:val="both"/>
        <w:rPr>
          <w:rFonts w:ascii="Verdana" w:hAnsi="Verdana"/>
        </w:rPr>
      </w:pPr>
      <w:r w:rsidRPr="004917B3">
        <w:rPr>
          <w:rFonts w:ascii="Verdana" w:hAnsi="Verdana"/>
        </w:rPr>
        <w:t xml:space="preserve">Uczelniana Komisja Wyborcza </w:t>
      </w:r>
      <w:r w:rsidR="00065CD8" w:rsidRPr="004917B3">
        <w:rPr>
          <w:rFonts w:ascii="Verdana" w:hAnsi="Verdana"/>
        </w:rPr>
        <w:t xml:space="preserve">na podstawie § </w:t>
      </w:r>
      <w:r w:rsidR="0088597D" w:rsidRPr="004917B3">
        <w:rPr>
          <w:rFonts w:ascii="Verdana" w:hAnsi="Verdana"/>
        </w:rPr>
        <w:t xml:space="preserve">5 ust. 3 oraz § </w:t>
      </w:r>
      <w:r w:rsidR="00065CD8" w:rsidRPr="004917B3">
        <w:rPr>
          <w:rFonts w:ascii="Verdana" w:hAnsi="Verdana"/>
        </w:rPr>
        <w:t xml:space="preserve">15 Regulaminu wyborów organów jednoosobowych, prorektorów i prodziekanów oraz organów kolegialnych i wyborczych Uniwersytetu Medycznego im. Piastów Śląskich we Wrocławiu (zał. nr 11 do Statutu Uczelni – t.j. uchwała Senatu </w:t>
      </w:r>
      <w:r w:rsidR="0088597D" w:rsidRPr="004917B3">
        <w:rPr>
          <w:rFonts w:ascii="Verdana" w:hAnsi="Verdana"/>
        </w:rPr>
        <w:t xml:space="preserve">nr 1774 z dnia 31 maja 2017 r.) ustaliła nowe wzory </w:t>
      </w:r>
      <w:r w:rsidR="00DE1543" w:rsidRPr="004917B3">
        <w:rPr>
          <w:rFonts w:ascii="Verdana" w:hAnsi="Verdana"/>
        </w:rPr>
        <w:t xml:space="preserve">kart </w:t>
      </w:r>
      <w:r w:rsidR="0088597D" w:rsidRPr="004917B3">
        <w:rPr>
          <w:rFonts w:ascii="Verdana" w:hAnsi="Verdana"/>
        </w:rPr>
        <w:t xml:space="preserve">do głosowania w wyborach kadencji 2016-2020. </w:t>
      </w:r>
    </w:p>
    <w:p w:rsidR="0088597D" w:rsidRPr="004917B3" w:rsidRDefault="0088597D" w:rsidP="00C35940">
      <w:pPr>
        <w:spacing w:line="360" w:lineRule="auto"/>
        <w:ind w:firstLine="426"/>
        <w:jc w:val="both"/>
        <w:rPr>
          <w:rFonts w:ascii="Verdana" w:hAnsi="Verdana"/>
        </w:rPr>
      </w:pPr>
      <w:r w:rsidRPr="004917B3">
        <w:rPr>
          <w:rFonts w:ascii="Verdana" w:hAnsi="Verdana"/>
        </w:rPr>
        <w:t>Wzory kart do głosowania stanowią załącznik do niniejszego komunikatu.</w:t>
      </w:r>
      <w:r w:rsidR="00C35940" w:rsidRPr="004917B3">
        <w:rPr>
          <w:rFonts w:ascii="Verdana" w:hAnsi="Verdana"/>
        </w:rPr>
        <w:t xml:space="preserve"> </w:t>
      </w:r>
      <w:r w:rsidRPr="004917B3">
        <w:rPr>
          <w:rFonts w:ascii="Verdana" w:hAnsi="Verdana"/>
        </w:rPr>
        <w:t xml:space="preserve">Załącznik nr 8 do komunikatu UKW </w:t>
      </w:r>
      <w:r w:rsidR="00115C52" w:rsidRPr="004917B3">
        <w:rPr>
          <w:rFonts w:ascii="Verdana" w:hAnsi="Verdana"/>
        </w:rPr>
        <w:t xml:space="preserve">nr 5 </w:t>
      </w:r>
      <w:r w:rsidR="00812348" w:rsidRPr="004917B3">
        <w:rPr>
          <w:rFonts w:ascii="Verdana" w:hAnsi="Verdana"/>
        </w:rPr>
        <w:t xml:space="preserve">z dnia 18 grudnia 2015 r. </w:t>
      </w:r>
      <w:r w:rsidRPr="004917B3">
        <w:rPr>
          <w:rFonts w:ascii="Verdana" w:hAnsi="Verdana"/>
        </w:rPr>
        <w:t>otrzymuje brzmienie jak załącznik do niniejszego komunikatu</w:t>
      </w:r>
      <w:r w:rsidR="00115C52" w:rsidRPr="004917B3">
        <w:rPr>
          <w:rFonts w:ascii="Verdana" w:hAnsi="Verdana"/>
        </w:rPr>
        <w:t>.</w:t>
      </w:r>
    </w:p>
    <w:p w:rsidR="0088597D" w:rsidRDefault="0088597D" w:rsidP="007A252D">
      <w:pPr>
        <w:spacing w:line="360" w:lineRule="auto"/>
        <w:ind w:firstLine="426"/>
        <w:jc w:val="both"/>
        <w:rPr>
          <w:rFonts w:ascii="Verdana" w:hAnsi="Verdana"/>
        </w:rPr>
      </w:pPr>
    </w:p>
    <w:p w:rsidR="00817ABF" w:rsidRDefault="00817ABF" w:rsidP="00817ABF">
      <w:pPr>
        <w:spacing w:line="360" w:lineRule="auto"/>
        <w:ind w:firstLine="426"/>
        <w:jc w:val="both"/>
        <w:rPr>
          <w:rFonts w:ascii="Verdana" w:hAnsi="Verdana"/>
        </w:rPr>
      </w:pPr>
    </w:p>
    <w:p w:rsidR="00F51C45" w:rsidRDefault="00F51C45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Przewodniczący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Uczelnianej Komisji Wyborczej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(2016–2020)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</w:p>
    <w:p w:rsidR="00C11CE2" w:rsidRPr="00C63CBB" w:rsidRDefault="00C63CBB" w:rsidP="00C63CBB">
      <w:pPr>
        <w:ind w:firstLine="5580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prof. dr hab. Stanisław Ryn</w:t>
      </w:r>
      <w:r w:rsidR="00A20110">
        <w:rPr>
          <w:rFonts w:ascii="Verdana" w:hAnsi="Verdana"/>
          <w:bCs/>
          <w:sz w:val="16"/>
          <w:szCs w:val="16"/>
        </w:rPr>
        <w:t>g</w:t>
      </w:r>
    </w:p>
    <w:p w:rsidR="00C11CE2" w:rsidRDefault="00C11CE2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4917B3" w:rsidRDefault="004917B3" w:rsidP="00F76AAE">
      <w:pPr>
        <w:jc w:val="both"/>
        <w:rPr>
          <w:rFonts w:ascii="Verdana" w:hAnsi="Verdana"/>
          <w:sz w:val="16"/>
          <w:szCs w:val="16"/>
        </w:rPr>
      </w:pPr>
    </w:p>
    <w:p w:rsidR="004917B3" w:rsidRDefault="004917B3" w:rsidP="00F76AAE">
      <w:pPr>
        <w:jc w:val="both"/>
        <w:rPr>
          <w:rFonts w:ascii="Verdana" w:hAnsi="Verdana"/>
          <w:sz w:val="16"/>
          <w:szCs w:val="16"/>
        </w:rPr>
      </w:pPr>
    </w:p>
    <w:p w:rsidR="004917B3" w:rsidRDefault="004917B3" w:rsidP="00F76AAE">
      <w:pPr>
        <w:jc w:val="both"/>
        <w:rPr>
          <w:rFonts w:ascii="Verdana" w:hAnsi="Verdana"/>
          <w:sz w:val="16"/>
          <w:szCs w:val="16"/>
        </w:rPr>
      </w:pPr>
    </w:p>
    <w:p w:rsidR="004917B3" w:rsidRDefault="004917B3" w:rsidP="00F76AAE">
      <w:pPr>
        <w:jc w:val="both"/>
        <w:rPr>
          <w:rFonts w:ascii="Verdana" w:hAnsi="Verdana"/>
          <w:sz w:val="16"/>
          <w:szCs w:val="16"/>
        </w:rPr>
      </w:pPr>
    </w:p>
    <w:p w:rsidR="004917B3" w:rsidRDefault="004917B3" w:rsidP="00F76AAE">
      <w:pPr>
        <w:jc w:val="both"/>
        <w:rPr>
          <w:rFonts w:ascii="Verdana" w:hAnsi="Verdana"/>
          <w:sz w:val="16"/>
          <w:szCs w:val="16"/>
        </w:rPr>
      </w:pPr>
    </w:p>
    <w:p w:rsidR="004917B3" w:rsidRDefault="004917B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Default="00F76AAE" w:rsidP="00F76AAE">
      <w:pPr>
        <w:jc w:val="center"/>
        <w:rPr>
          <w:rStyle w:val="Hipercz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8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p w:rsidR="00281FC9" w:rsidRDefault="00281FC9" w:rsidP="00F76AAE">
      <w:pPr>
        <w:jc w:val="center"/>
        <w:rPr>
          <w:rStyle w:val="Hipercze"/>
          <w:rFonts w:ascii="Verdana" w:hAnsi="Verdana"/>
          <w:sz w:val="16"/>
          <w:szCs w:val="16"/>
        </w:rPr>
      </w:pPr>
    </w:p>
    <w:sectPr w:rsidR="00281FC9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5B" w:rsidRDefault="00C37B5B" w:rsidP="00281FC9">
      <w:r>
        <w:separator/>
      </w:r>
    </w:p>
  </w:endnote>
  <w:endnote w:type="continuationSeparator" w:id="0">
    <w:p w:rsidR="00C37B5B" w:rsidRDefault="00C37B5B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5B" w:rsidRDefault="00C37B5B" w:rsidP="00281FC9">
      <w:r>
        <w:separator/>
      </w:r>
    </w:p>
  </w:footnote>
  <w:footnote w:type="continuationSeparator" w:id="0">
    <w:p w:rsidR="00C37B5B" w:rsidRDefault="00C37B5B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65CD8"/>
    <w:rsid w:val="000D641E"/>
    <w:rsid w:val="000E6A27"/>
    <w:rsid w:val="00115C52"/>
    <w:rsid w:val="001E05BF"/>
    <w:rsid w:val="00226085"/>
    <w:rsid w:val="00271C6E"/>
    <w:rsid w:val="00281FC9"/>
    <w:rsid w:val="002B23F6"/>
    <w:rsid w:val="00335AC0"/>
    <w:rsid w:val="004917B3"/>
    <w:rsid w:val="004E135F"/>
    <w:rsid w:val="005535BE"/>
    <w:rsid w:val="00615F44"/>
    <w:rsid w:val="00670D19"/>
    <w:rsid w:val="006731AB"/>
    <w:rsid w:val="007835EE"/>
    <w:rsid w:val="007A252D"/>
    <w:rsid w:val="007C4A1C"/>
    <w:rsid w:val="007E3CA4"/>
    <w:rsid w:val="00812348"/>
    <w:rsid w:val="00817ABF"/>
    <w:rsid w:val="00855994"/>
    <w:rsid w:val="0088597D"/>
    <w:rsid w:val="008B2759"/>
    <w:rsid w:val="00987393"/>
    <w:rsid w:val="009E4345"/>
    <w:rsid w:val="00A0487B"/>
    <w:rsid w:val="00A169BF"/>
    <w:rsid w:val="00A20110"/>
    <w:rsid w:val="00AA014E"/>
    <w:rsid w:val="00AD064B"/>
    <w:rsid w:val="00AD7028"/>
    <w:rsid w:val="00B73DA8"/>
    <w:rsid w:val="00BA3960"/>
    <w:rsid w:val="00BB47BA"/>
    <w:rsid w:val="00C0110C"/>
    <w:rsid w:val="00C11CE2"/>
    <w:rsid w:val="00C14735"/>
    <w:rsid w:val="00C35940"/>
    <w:rsid w:val="00C37B5B"/>
    <w:rsid w:val="00C63CBB"/>
    <w:rsid w:val="00D9126D"/>
    <w:rsid w:val="00DE1543"/>
    <w:rsid w:val="00E2079D"/>
    <w:rsid w:val="00F21666"/>
    <w:rsid w:val="00F51C45"/>
    <w:rsid w:val="00F76AAE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D639"/>
  <w15:docId w15:val="{182D064C-28B4-40C8-A4AC-AF88313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3</cp:revision>
  <cp:lastPrinted>2018-01-31T10:07:00Z</cp:lastPrinted>
  <dcterms:created xsi:type="dcterms:W3CDTF">2018-03-12T14:14:00Z</dcterms:created>
  <dcterms:modified xsi:type="dcterms:W3CDTF">2018-03-12T14:14:00Z</dcterms:modified>
</cp:coreProperties>
</file>