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uppressAutoHyphens w:val="0"/>
        <w:rPr>
          <w:sz w:val="24"/>
          <w:szCs w:val="24"/>
        </w:rPr>
      </w:pPr>
    </w:p>
    <w:p>
      <w:pPr>
        <w:pStyle w:val="Normaln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12.02.2021 r.</w:t>
      </w:r>
    </w:p>
    <w:p>
      <w:pPr>
        <w:pStyle w:val="Normalny"/>
        <w:jc w:val="right"/>
        <w:rPr>
          <w:sz w:val="24"/>
          <w:szCs w:val="24"/>
        </w:rPr>
      </w:pPr>
    </w:p>
    <w:p>
      <w:pPr>
        <w:pStyle w:val="Normalny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Sesja na Uniwersytecie Medycznym </w:t>
      </w:r>
    </w:p>
    <w:p>
      <w:pPr>
        <w:pStyle w:val="Normalny"/>
        <w:spacing w:line="360" w:lineRule="auto"/>
        <w:jc w:val="center"/>
      </w:pPr>
    </w:p>
    <w:p>
      <w:pPr>
        <w:pStyle w:val="Normaln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Do 21 lutego potrwa sesja egzaminacyjna na Uniwersytecie Medycznym we Wroc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awiu. Podobnie jak przy zaj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ciach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egzamin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prowadzonych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dzie stacjonarnie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umiej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tno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praktycznych przysz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ych lekarzy, stomatolog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czy po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nych nie spos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b sprawdzi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  <w:lang w:val="pt-PT"/>
        </w:rPr>
        <w:t xml:space="preserve">online. </w:t>
      </w:r>
    </w:p>
    <w:p>
      <w:pPr>
        <w:pStyle w:val="Adres"/>
        <w:tabs>
          <w:tab w:val="right" w:pos="9044"/>
          <w:tab w:val="clear" w:pos="907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Rozpocz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sesja egzaminacyjna,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potrwa do 21 lutego 2021 r. Ponownie egzaminy pisemne organizowane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formule online, a praktyczne - stacjonarnie, ale z zachowaniem wszelkich zasad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imu sanitarnego. </w:t>
      </w: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Pomimo pandemii ca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czas realizowali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my zaj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cia w warunkach rzeczywistych dla student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w ostatnich lat. Z racji tego,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jako uczelnia musimy ich przygotowa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do przysz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ego zawodu lekarza, dentysty, piel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gniarki, farmaceuty, a nie jest to mo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liwe w warunkach online - zaj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cia musz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odbywa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stacjonarnie i tego nam 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uda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 dokona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—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prof. Agnieszka Piwowar</w:t>
      </w:r>
      <w:r>
        <w:rPr>
          <w:rFonts w:ascii="Times New Roman" w:hAnsi="Times New Roman"/>
          <w:sz w:val="24"/>
          <w:szCs w:val="24"/>
          <w:rtl w:val="0"/>
        </w:rPr>
        <w:t>, Prorektor ds.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dydaktyki.</w:t>
      </w: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 dodaje prof. Agnieszka Piwowar,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stacjonarnych dla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czas kontrolowany jest wzrost zaka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aby nie dopu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rozprzestrzeniania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>wirusa.</w:t>
      </w: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 powrocie (w styczniu 2021) student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wszystkich lat i kierunk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 na uczelni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nie zaobserwowali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my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adnego znacz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cego wzrostu zachorowa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 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 nasze procedury i zesp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antycovidowy dzia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 bardzo dobrze. Jeste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my pe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ni nadziei,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uda nam 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zrealizowa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cia oraz ca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 program, a kolejny semestr i rok akademicki sko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czymy w terminie. Oczywi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cie je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li nic nieprzewidzianego 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nie wydarzy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</w:rPr>
        <w:t xml:space="preserve">dodaje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prof. Agnieszka Piwowar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W bezpiecznej realizacji 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pomog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szczepienia dla grupy 0, z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tnie skorzystali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pracownicy, jak i studenci UMW.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 nich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zaszczepiona nie tylko pierwsz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ale i drug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dawk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Wci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ąż </w:t>
      </w:r>
      <w:r>
        <w:rPr>
          <w:rFonts w:ascii="Times New Roman" w:hAnsi="Times New Roman"/>
          <w:sz w:val="24"/>
          <w:szCs w:val="24"/>
          <w:rtl w:val="0"/>
        </w:rPr>
        <w:t>jednak czekamy na wstrzyman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szczepionek, 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ki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osoby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grona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zaszczepionych przeciwko COVID-19.</w:t>
      </w: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  <w:r>
        <mc:AlternateContent>
          <mc:Choice Requires="wpg">
            <w:drawing>
              <wp:inline distT="0" distB="0" distL="0" distR="0">
                <wp:extent cx="5728272" cy="45111"/>
                <wp:effectExtent l="0" t="0" r="0" b="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272" cy="45111"/>
                          <a:chOff x="-1" y="-1"/>
                          <a:chExt cx="5728271" cy="45110"/>
                        </a:xfrm>
                      </wpg:grpSpPr>
                      <wps:wsp>
                        <wps:cNvPr id="1073741831" name="Shape 1073741828"/>
                        <wps:cNvSpPr/>
                        <wps:spPr>
                          <a:xfrm>
                            <a:off x="-2" y="-2"/>
                            <a:ext cx="5728271" cy="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728272" cy="451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1.0pt;height:3.6pt;" coordorigin="-1,-1" coordsize="5728271,45110">
                <v:rect id="_x0000_s1027" style="position:absolute;left:-1;top:-1;width:5728270;height:4510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28270;height:45109;">
                  <v:imagedata r:id="rId4" o:title="image1.jpeg"/>
                </v:shape>
              </v:group>
            </w:pict>
          </mc:Fallback>
        </mc:AlternateContent>
      </w: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  <w:r>
        <w:rPr>
          <w:rtl w:val="0"/>
        </w:rPr>
        <w:t>Wybrze</w:t>
      </w:r>
      <w:r>
        <w:rPr>
          <w:rtl w:val="0"/>
        </w:rPr>
        <w:t>ż</w:t>
      </w:r>
      <w:r>
        <w:rPr>
          <w:rtl w:val="0"/>
        </w:rPr>
        <w:t>e Pasteura 1,  50-367 Wroc</w:t>
      </w:r>
      <w:r>
        <w:rPr>
          <w:rtl w:val="0"/>
        </w:rPr>
        <w:t>ł</w:t>
      </w:r>
      <w:r>
        <w:rPr>
          <w:rtl w:val="0"/>
        </w:rPr>
        <w:t>aw</w:t>
      </w:r>
    </w:p>
    <w:p>
      <w:pPr>
        <w:pStyle w:val="Adres"/>
        <w:tabs>
          <w:tab w:val="right" w:pos="9044"/>
          <w:tab w:val="clear" w:pos="9072"/>
        </w:tabs>
      </w:pPr>
      <w:r>
        <w:rPr>
          <w:rtl w:val="0"/>
        </w:rPr>
        <w:t>T: +48 (71)784-28-01 , (71)784-28-02,   komunikacja@umed.wroc.pl, www.umed.wroc.pl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28272" cy="45111"/>
              <wp:effectExtent l="0" t="0" r="0" b="0"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8272" cy="45111"/>
                        <a:chOff x="-1" y="-1"/>
                        <a:chExt cx="5728271" cy="4511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-2"/>
                          <a:ext cx="5728271" cy="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728272" cy="4511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2" style="visibility:visible;width:451.0pt;height:3.6pt;" coordorigin="-1,-1" coordsize="5728271,45110">
              <v:rect id="_x0000_s1033" style="position:absolute;left:-1;top:-1;width:5728270;height:4510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5728270;height:45109;">
                <v:imagedata r:id="rId1" o:title="image1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right" w:pos="9044"/>
        <w:tab w:val="clear" w:pos="9072"/>
      </w:tabs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Adres"/>
      <w:tabs>
        <w:tab w:val="right" w:pos="9044"/>
        <w:tab w:val="clear" w:pos="9072"/>
      </w:tabs>
    </w:pPr>
    <w:r>
      <w:rPr>
        <w:rtl w:val="0"/>
      </w:rPr>
      <w:t>T: +48 (71)784-28-01 , (71)784-28-02,   komunikacja@umed.wroc.pl, www.umed.wroc.pl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4083172" cy="152820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3172" cy="1528200"/>
                        <a:chOff x="0" y="-1"/>
                        <a:chExt cx="4083171" cy="152819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4083172" cy="1528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4083172" cy="152819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321.5pt;height:120.3pt;" coordorigin="-1,-1" coordsize="4083172,1528199">
              <v:rect id="_x0000_s1030" style="position:absolute;left:-1;top:-1;width:4083171;height:152819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-1;top:-1;width:4083172;height:1528199;">
                <v:imagedata r:id="rId1" o:title="image2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