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F4302" w14:textId="6704D3DE" w:rsidR="00C01453" w:rsidRDefault="00C01453" w:rsidP="00C01453">
      <w:pPr>
        <w:spacing w:after="0" w:line="360" w:lineRule="auto"/>
        <w:rPr>
          <w:rFonts w:cs="Times New Roman (Tekst podstawo"/>
          <w:sz w:val="24"/>
          <w:szCs w:val="26"/>
        </w:rPr>
      </w:pPr>
      <w:bookmarkStart w:id="0" w:name="_GoBack"/>
      <w:bookmarkEnd w:id="0"/>
      <w:r>
        <w:rPr>
          <w:rFonts w:cs="Times New Roman (Tekst podstawo"/>
          <w:sz w:val="24"/>
          <w:szCs w:val="26"/>
        </w:rPr>
        <w:t>Załącznik nr. 1</w:t>
      </w:r>
    </w:p>
    <w:p w14:paraId="67F36E56" w14:textId="77777777" w:rsidR="00611D58" w:rsidRDefault="00C01453" w:rsidP="00C01453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15AA7866" w14:textId="00DCD661" w:rsidR="00C01453" w:rsidRPr="009547ED" w:rsidRDefault="00611D58" w:rsidP="00C01453">
      <w:pPr>
        <w:spacing w:after="0" w:line="360" w:lineRule="auto"/>
        <w:jc w:val="center"/>
      </w:pPr>
      <w:r w:rsidRPr="009C0EBD">
        <w:rPr>
          <w:b/>
          <w:bCs/>
          <w:color w:val="000000"/>
          <w:sz w:val="24"/>
          <w:szCs w:val="24"/>
        </w:rPr>
        <w:t>Praktyka z zakresu mikrobiologii</w:t>
      </w:r>
      <w:r w:rsidRPr="00715BA9">
        <w:rPr>
          <w:b/>
          <w:bCs/>
          <w:color w:val="000000"/>
          <w:sz w:val="24"/>
          <w:szCs w:val="24"/>
        </w:rPr>
        <w:t>/ IV rok /standardy 2016</w:t>
      </w:r>
    </w:p>
    <w:p w14:paraId="47D99E45" w14:textId="77777777" w:rsidR="00C01453" w:rsidRPr="009547ED" w:rsidRDefault="00C01453" w:rsidP="00C01453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0299A645" w14:textId="77777777" w:rsidR="00C01453" w:rsidRPr="00537F48" w:rsidRDefault="00C01453" w:rsidP="00C01453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C01453" w14:paraId="6EAEC90B" w14:textId="77777777" w:rsidTr="002F31BE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B8C5971" w14:textId="77777777" w:rsidR="00C01453" w:rsidRDefault="00C01453" w:rsidP="002F31BE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501C9F" w14:textId="77777777" w:rsidR="00C01453" w:rsidRDefault="00C01453" w:rsidP="002F31BE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4666BEB4" w14:textId="77777777" w:rsidR="00C01453" w:rsidRDefault="00C01453" w:rsidP="002F3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611D58" w14:paraId="683180F2" w14:textId="77777777" w:rsidTr="002F31BE">
        <w:tc>
          <w:tcPr>
            <w:tcW w:w="1555" w:type="dxa"/>
          </w:tcPr>
          <w:p w14:paraId="42639A0A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52F8" w14:textId="2B49B916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H.U1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A5B3" w14:textId="214E06E9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potrafi organizować pracę w poszczególnych pracowniach laboratorium</w:t>
            </w:r>
            <w:r w:rsidR="0060594A">
              <w:rPr>
                <w:sz w:val="24"/>
                <w:szCs w:val="24"/>
              </w:rPr>
              <w:t xml:space="preserve"> </w:t>
            </w:r>
            <w:r w:rsidRPr="0060594A">
              <w:rPr>
                <w:sz w:val="24"/>
                <w:szCs w:val="24"/>
              </w:rPr>
              <w:t>diagnostycznego</w:t>
            </w:r>
          </w:p>
        </w:tc>
      </w:tr>
      <w:tr w:rsidR="00611D58" w14:paraId="1819F4C2" w14:textId="77777777" w:rsidTr="002F31BE">
        <w:tc>
          <w:tcPr>
            <w:tcW w:w="1555" w:type="dxa"/>
          </w:tcPr>
          <w:p w14:paraId="4E2CA83E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34AF" w14:textId="19FB275D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H.U2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CF19" w14:textId="485D091B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potrafi pobierać, przyjmować, dokumentować i wstępnie przygotowywać materiał</w:t>
            </w:r>
            <w:r w:rsidR="0060594A">
              <w:rPr>
                <w:sz w:val="24"/>
                <w:szCs w:val="24"/>
              </w:rPr>
              <w:t xml:space="preserve"> </w:t>
            </w:r>
            <w:r w:rsidRPr="0060594A">
              <w:rPr>
                <w:sz w:val="24"/>
                <w:szCs w:val="24"/>
              </w:rPr>
              <w:t>biologiczny do badań diagnostycznych</w:t>
            </w:r>
          </w:p>
        </w:tc>
      </w:tr>
      <w:tr w:rsidR="00611D58" w14:paraId="5E5A3E79" w14:textId="77777777" w:rsidTr="002F31BE">
        <w:tc>
          <w:tcPr>
            <w:tcW w:w="1555" w:type="dxa"/>
          </w:tcPr>
          <w:p w14:paraId="36CF87ED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5395" w14:textId="2F67EAC6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H.U3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55B8" w14:textId="1A7C8E99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potrafi przeprowadzać badania diagnostyczne z zakresu analityki ogólnej, chemii</w:t>
            </w:r>
            <w:r w:rsidR="0060594A">
              <w:rPr>
                <w:sz w:val="24"/>
                <w:szCs w:val="24"/>
              </w:rPr>
              <w:t xml:space="preserve"> </w:t>
            </w:r>
            <w:r w:rsidRPr="0060594A">
              <w:rPr>
                <w:sz w:val="24"/>
                <w:szCs w:val="24"/>
              </w:rPr>
              <w:t>klinicznej, biochemii klinicznej, hematologii i koagulologii, serologii grup krwi</w:t>
            </w:r>
            <w:r w:rsidRPr="0060594A">
              <w:rPr>
                <w:sz w:val="24"/>
                <w:szCs w:val="24"/>
              </w:rPr>
              <w:br/>
              <w:t>i transfuzjologii, immunologii, diagnostyki</w:t>
            </w:r>
            <w:r w:rsidR="0060594A">
              <w:rPr>
                <w:sz w:val="24"/>
                <w:szCs w:val="24"/>
              </w:rPr>
              <w:t xml:space="preserve"> </w:t>
            </w:r>
            <w:r w:rsidRPr="0060594A">
              <w:rPr>
                <w:sz w:val="24"/>
                <w:szCs w:val="24"/>
              </w:rPr>
              <w:t>mikrobiologicznej i parazytologicznej</w:t>
            </w:r>
          </w:p>
        </w:tc>
      </w:tr>
      <w:tr w:rsidR="00611D58" w14:paraId="31245BAA" w14:textId="77777777" w:rsidTr="002F31BE">
        <w:tc>
          <w:tcPr>
            <w:tcW w:w="1555" w:type="dxa"/>
          </w:tcPr>
          <w:p w14:paraId="471B7E80" w14:textId="77777777" w:rsidR="00611D58" w:rsidRDefault="00611D58" w:rsidP="00611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C67A" w14:textId="5F82E7E6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H.U4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DEDB" w14:textId="71C91C04" w:rsidR="00611D58" w:rsidRDefault="00611D58" w:rsidP="00611D58">
            <w:pPr>
              <w:rPr>
                <w:sz w:val="24"/>
                <w:szCs w:val="24"/>
              </w:rPr>
            </w:pPr>
            <w:r w:rsidRPr="0060594A">
              <w:rPr>
                <w:sz w:val="24"/>
                <w:szCs w:val="24"/>
              </w:rPr>
              <w:t>potrafi prowadzić kontrolę jakości badań i dokumentację laboratoryjną zgodnie</w:t>
            </w:r>
            <w:r w:rsidR="0060594A">
              <w:rPr>
                <w:sz w:val="24"/>
                <w:szCs w:val="24"/>
              </w:rPr>
              <w:t xml:space="preserve"> </w:t>
            </w:r>
            <w:r w:rsidRPr="0060594A">
              <w:rPr>
                <w:sz w:val="24"/>
                <w:szCs w:val="24"/>
              </w:rPr>
              <w:t>z obowiązującymi przepisami oraz zasadami Dobrej Praktyki Laboratoryjnej i etyki</w:t>
            </w:r>
            <w:r w:rsidR="0060594A">
              <w:rPr>
                <w:sz w:val="24"/>
                <w:szCs w:val="24"/>
              </w:rPr>
              <w:t xml:space="preserve"> </w:t>
            </w:r>
            <w:r w:rsidRPr="0060594A">
              <w:rPr>
                <w:sz w:val="24"/>
                <w:szCs w:val="24"/>
              </w:rPr>
              <w:t>zawodowej</w:t>
            </w:r>
          </w:p>
        </w:tc>
      </w:tr>
      <w:tr w:rsidR="00C01453" w14:paraId="66602F56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7D88B095" w14:textId="77777777" w:rsidR="00C01453" w:rsidRDefault="00C01453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7FEB3FAF" w14:textId="77777777" w:rsidR="00C01453" w:rsidRDefault="00C01453" w:rsidP="002F31B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7EF70AA4" w14:textId="77777777" w:rsidR="00C01453" w:rsidRDefault="00C01453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1453" w14:paraId="068E00F7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1304D687" w14:textId="77777777" w:rsidR="00C01453" w:rsidRDefault="00C01453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3BA6BC2E" w14:textId="77777777" w:rsidR="00C01453" w:rsidRDefault="00C01453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C01453" w14:paraId="17407E67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10C7A574" w14:textId="77777777" w:rsidR="00C01453" w:rsidRDefault="00C01453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5622FC93" w14:textId="77777777" w:rsidR="00C01453" w:rsidRDefault="00C01453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1453" w14:paraId="05258C40" w14:textId="77777777" w:rsidTr="002F31BE">
        <w:tc>
          <w:tcPr>
            <w:tcW w:w="3256" w:type="dxa"/>
            <w:gridSpan w:val="2"/>
            <w:shd w:val="clear" w:color="auto" w:fill="F2F2F2" w:themeFill="background1" w:themeFillShade="F2"/>
          </w:tcPr>
          <w:p w14:paraId="203DF795" w14:textId="77777777" w:rsidR="00C01453" w:rsidRDefault="00C01453" w:rsidP="002F3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044FD185" w14:textId="77777777" w:rsidR="00C01453" w:rsidRDefault="00C01453" w:rsidP="002F31B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C8217D2" w14:textId="77777777" w:rsidR="00C01453" w:rsidRDefault="00C01453" w:rsidP="00C01453">
      <w:pPr>
        <w:spacing w:line="360" w:lineRule="auto"/>
        <w:jc w:val="center"/>
        <w:rPr>
          <w:sz w:val="24"/>
          <w:szCs w:val="24"/>
        </w:rPr>
      </w:pPr>
    </w:p>
    <w:p w14:paraId="75D878FA" w14:textId="77777777" w:rsidR="00C01453" w:rsidRDefault="00C01453" w:rsidP="00C01453"/>
    <w:p w14:paraId="0CA5F6AD" w14:textId="77777777" w:rsidR="00C01453" w:rsidRDefault="00C01453" w:rsidP="00C01453"/>
    <w:p w14:paraId="55F4F508" w14:textId="77777777" w:rsidR="00C01453" w:rsidRDefault="00C01453" w:rsidP="00C01453"/>
    <w:p w14:paraId="72B8754E" w14:textId="77777777" w:rsidR="00611D58" w:rsidRDefault="00611D58" w:rsidP="00C01453">
      <w:pPr>
        <w:spacing w:after="0" w:line="360" w:lineRule="auto"/>
      </w:pPr>
    </w:p>
    <w:p w14:paraId="270F55EA" w14:textId="77777777" w:rsidR="0060594A" w:rsidRDefault="0060594A" w:rsidP="00C01453">
      <w:pPr>
        <w:spacing w:after="0" w:line="360" w:lineRule="auto"/>
        <w:rPr>
          <w:rFonts w:cs="Times New Roman (Tekst podstawo"/>
          <w:sz w:val="24"/>
          <w:szCs w:val="26"/>
        </w:rPr>
      </w:pPr>
    </w:p>
    <w:sectPr w:rsidR="0060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14275E"/>
    <w:rsid w:val="00145D28"/>
    <w:rsid w:val="001F307D"/>
    <w:rsid w:val="00214EF6"/>
    <w:rsid w:val="00286E3D"/>
    <w:rsid w:val="002F31BE"/>
    <w:rsid w:val="003756A1"/>
    <w:rsid w:val="00385A89"/>
    <w:rsid w:val="003E5E60"/>
    <w:rsid w:val="003F6409"/>
    <w:rsid w:val="00457B91"/>
    <w:rsid w:val="00485D1A"/>
    <w:rsid w:val="004907E9"/>
    <w:rsid w:val="00541E57"/>
    <w:rsid w:val="00550E99"/>
    <w:rsid w:val="0060594A"/>
    <w:rsid w:val="00611D58"/>
    <w:rsid w:val="00634C75"/>
    <w:rsid w:val="00690036"/>
    <w:rsid w:val="006A1D79"/>
    <w:rsid w:val="006C137F"/>
    <w:rsid w:val="006E5EC9"/>
    <w:rsid w:val="006E6B22"/>
    <w:rsid w:val="007134F7"/>
    <w:rsid w:val="007B35FE"/>
    <w:rsid w:val="0080577F"/>
    <w:rsid w:val="00817E26"/>
    <w:rsid w:val="0082083C"/>
    <w:rsid w:val="008937C6"/>
    <w:rsid w:val="00896471"/>
    <w:rsid w:val="0090299E"/>
    <w:rsid w:val="009A72BE"/>
    <w:rsid w:val="00AE0409"/>
    <w:rsid w:val="00AE0FFB"/>
    <w:rsid w:val="00BB0921"/>
    <w:rsid w:val="00C01453"/>
    <w:rsid w:val="00CF24F5"/>
    <w:rsid w:val="00D43D57"/>
    <w:rsid w:val="00D64AF2"/>
    <w:rsid w:val="00DA1185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F6B9-E3CE-48D7-9D2C-E3B25A4A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2020-11-14T10:12:00Z</dcterms:created>
  <dcterms:modified xsi:type="dcterms:W3CDTF">2020-11-14T10:31:00Z</dcterms:modified>
</cp:coreProperties>
</file>