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E9D3B" w14:textId="77777777" w:rsidR="000106C8" w:rsidRDefault="000106C8" w:rsidP="000106C8">
      <w:pPr>
        <w:rPr>
          <w:lang w:val="en-GB"/>
        </w:rPr>
      </w:pPr>
      <w:r>
        <w:rPr>
          <w:lang w:val="en-GB"/>
        </w:rPr>
        <w:t>ADDITIONAL EXPLANATIONS</w:t>
      </w:r>
    </w:p>
    <w:p w14:paraId="5DA2B94C" w14:textId="77777777" w:rsidR="000106C8" w:rsidRDefault="000106C8" w:rsidP="000106C8">
      <w:pPr>
        <w:rPr>
          <w:b/>
          <w:lang w:val="en-GB"/>
        </w:rPr>
      </w:pPr>
      <w:r>
        <w:rPr>
          <w:b/>
          <w:lang w:val="en-GB"/>
        </w:rPr>
        <w:t>STUDENTS WITH LA FOR  STUDIES  (SMS program)</w:t>
      </w:r>
    </w:p>
    <w:p w14:paraId="053836C8" w14:textId="6B4508AA" w:rsidR="002D04B8" w:rsidRDefault="000106C8" w:rsidP="002D04B8">
      <w:pPr>
        <w:pStyle w:val="Akapitzlist"/>
        <w:numPr>
          <w:ilvl w:val="0"/>
          <w:numId w:val="1"/>
        </w:numPr>
        <w:rPr>
          <w:lang w:val="en-GB"/>
        </w:rPr>
      </w:pPr>
      <w:r>
        <w:rPr>
          <w:lang w:val="en-GB"/>
        </w:rPr>
        <w:t>You can find our curriculum on English Division website (</w:t>
      </w:r>
      <w:hyperlink r:id="rId6" w:history="1">
        <w:r>
          <w:rPr>
            <w:rStyle w:val="Hipercze"/>
            <w:lang w:val="en-GB"/>
          </w:rPr>
          <w:t>https://www.ed.umed.wroc.pl/medicine-curriculum</w:t>
        </w:r>
      </w:hyperlink>
      <w:r>
        <w:rPr>
          <w:lang w:val="en-GB"/>
        </w:rPr>
        <w:t>) . In 2021/2022 it will be ` similar to 2020/2021 version (2021/2022 coming soon)</w:t>
      </w:r>
      <w:r w:rsidR="002D04B8">
        <w:rPr>
          <w:lang w:val="en-GB"/>
        </w:rPr>
        <w:t xml:space="preserve">. Description of courses is also available on  ED website </w:t>
      </w:r>
      <w:hyperlink r:id="rId7" w:history="1">
        <w:r w:rsidR="002D04B8" w:rsidRPr="00307D8E">
          <w:rPr>
            <w:rStyle w:val="Hipercze"/>
            <w:lang w:val="en-GB"/>
          </w:rPr>
          <w:t>https://www.ed.umed.wroc.pl/medicine-description-courses</w:t>
        </w:r>
      </w:hyperlink>
    </w:p>
    <w:p w14:paraId="3D9F1CD9" w14:textId="77777777" w:rsidR="002D04B8" w:rsidRPr="002D04B8" w:rsidRDefault="002D04B8" w:rsidP="002D04B8">
      <w:pPr>
        <w:pStyle w:val="Akapitzlist"/>
        <w:rPr>
          <w:lang w:val="en-GB"/>
        </w:rPr>
      </w:pPr>
    </w:p>
    <w:p w14:paraId="6845770D" w14:textId="77777777" w:rsidR="001864FB" w:rsidRDefault="000106C8" w:rsidP="000106C8">
      <w:pPr>
        <w:pStyle w:val="Akapitzlist"/>
        <w:numPr>
          <w:ilvl w:val="0"/>
          <w:numId w:val="1"/>
        </w:numPr>
        <w:rPr>
          <w:lang w:val="en-GB"/>
        </w:rPr>
      </w:pPr>
      <w:r>
        <w:rPr>
          <w:lang w:val="en-GB"/>
        </w:rPr>
        <w:t xml:space="preserve">Students  will be incorporated  to our ED/Erasmus groups and only 1-5 </w:t>
      </w:r>
      <w:proofErr w:type="spellStart"/>
      <w:r>
        <w:rPr>
          <w:lang w:val="en-GB"/>
        </w:rPr>
        <w:t>yr</w:t>
      </w:r>
      <w:proofErr w:type="spellEnd"/>
      <w:r>
        <w:rPr>
          <w:lang w:val="en-GB"/>
        </w:rPr>
        <w:t xml:space="preserve"> leve</w:t>
      </w:r>
      <w:r w:rsidR="001864FB">
        <w:rPr>
          <w:lang w:val="en-GB"/>
        </w:rPr>
        <w:t xml:space="preserve">l study program is offered. </w:t>
      </w:r>
    </w:p>
    <w:p w14:paraId="3CC51B42" w14:textId="2319F579" w:rsidR="000106C8" w:rsidRDefault="0011545C" w:rsidP="000106C8">
      <w:pPr>
        <w:pStyle w:val="Akapitzlist"/>
        <w:numPr>
          <w:ilvl w:val="0"/>
          <w:numId w:val="1"/>
        </w:numPr>
        <w:rPr>
          <w:lang w:val="en-GB"/>
        </w:rPr>
      </w:pPr>
      <w:r>
        <w:rPr>
          <w:lang w:val="en-GB"/>
        </w:rPr>
        <w:t>Clinical subjects classes  are practical bedside teaching  form and a</w:t>
      </w:r>
      <w:r w:rsidR="000106C8">
        <w:rPr>
          <w:lang w:val="en-GB"/>
        </w:rPr>
        <w:t>dditionally clinical rotations/practical training is not possible to take!</w:t>
      </w:r>
      <w:r w:rsidR="001864FB">
        <w:rPr>
          <w:lang w:val="en-GB"/>
        </w:rPr>
        <w:t xml:space="preserve"> </w:t>
      </w:r>
    </w:p>
    <w:p w14:paraId="70B37C54" w14:textId="77777777" w:rsidR="000106C8" w:rsidRDefault="000106C8" w:rsidP="000106C8">
      <w:pPr>
        <w:pStyle w:val="Akapitzlist"/>
        <w:numPr>
          <w:ilvl w:val="0"/>
          <w:numId w:val="1"/>
        </w:numPr>
        <w:rPr>
          <w:lang w:val="en-GB"/>
        </w:rPr>
      </w:pPr>
      <w:r>
        <w:rPr>
          <w:lang w:val="en-GB"/>
        </w:rPr>
        <w:t>You  should put into LA strictly the same description of courses as in our curriculum and all subjects should be taken in totality (not extracted parts of subjects). It is important to follow this rule if You take internal diseases (1) or (2) , surgery (1) or (2) , paediatrics (1) or (2), infectious diseases.</w:t>
      </w:r>
    </w:p>
    <w:p w14:paraId="30B59C0D" w14:textId="77777777" w:rsidR="000106C8" w:rsidRDefault="000106C8" w:rsidP="000106C8">
      <w:pPr>
        <w:pStyle w:val="Akapitzlist"/>
        <w:numPr>
          <w:ilvl w:val="0"/>
          <w:numId w:val="1"/>
        </w:numPr>
        <w:rPr>
          <w:lang w:val="en-GB"/>
        </w:rPr>
      </w:pPr>
      <w:r>
        <w:rPr>
          <w:lang w:val="en-GB"/>
        </w:rPr>
        <w:t xml:space="preserve">It is important to consider that  for many courses  You can take  winter, summer or whole year program but only  whole year will give You whole </w:t>
      </w:r>
      <w:proofErr w:type="spellStart"/>
      <w:r>
        <w:rPr>
          <w:lang w:val="en-GB"/>
        </w:rPr>
        <w:t>ects</w:t>
      </w:r>
      <w:proofErr w:type="spellEnd"/>
      <w:r>
        <w:rPr>
          <w:lang w:val="en-GB"/>
        </w:rPr>
        <w:t xml:space="preserve"> for the subject and whole didactic program completed.</w:t>
      </w:r>
    </w:p>
    <w:p w14:paraId="42306A2D" w14:textId="77777777" w:rsidR="000106C8" w:rsidRDefault="000106C8" w:rsidP="000106C8">
      <w:pPr>
        <w:pStyle w:val="Akapitzlist"/>
        <w:numPr>
          <w:ilvl w:val="0"/>
          <w:numId w:val="1"/>
        </w:numPr>
        <w:rPr>
          <w:lang w:val="en-GB"/>
        </w:rPr>
      </w:pPr>
      <w:r>
        <w:rPr>
          <w:lang w:val="en-GB"/>
        </w:rPr>
        <w:t>It may appear that for very popular subjects we will not be able to accept all students (limited places)</w:t>
      </w:r>
    </w:p>
    <w:p w14:paraId="566616D0" w14:textId="77777777" w:rsidR="000106C8" w:rsidRDefault="000106C8" w:rsidP="000106C8">
      <w:pPr>
        <w:pStyle w:val="Akapitzlist"/>
        <w:numPr>
          <w:ilvl w:val="0"/>
          <w:numId w:val="1"/>
        </w:numPr>
        <w:rPr>
          <w:lang w:val="en-GB"/>
        </w:rPr>
      </w:pPr>
      <w:r>
        <w:rPr>
          <w:lang w:val="en-GB"/>
        </w:rPr>
        <w:t xml:space="preserve">Psychiatry : as we have limited possibilities we offer You only winter semester (~5yr program) course 3 </w:t>
      </w:r>
      <w:proofErr w:type="spellStart"/>
      <w:r>
        <w:rPr>
          <w:lang w:val="en-GB"/>
        </w:rPr>
        <w:t>ects</w:t>
      </w:r>
      <w:proofErr w:type="spellEnd"/>
    </w:p>
    <w:p w14:paraId="25861AEE" w14:textId="197C7847" w:rsidR="000106C8" w:rsidRDefault="000106C8" w:rsidP="000106C8">
      <w:pPr>
        <w:pStyle w:val="Akapitzlist"/>
        <w:numPr>
          <w:ilvl w:val="0"/>
          <w:numId w:val="1"/>
        </w:numPr>
        <w:rPr>
          <w:lang w:val="en-GB"/>
        </w:rPr>
      </w:pPr>
      <w:r>
        <w:rPr>
          <w:lang w:val="en-GB"/>
        </w:rPr>
        <w:t xml:space="preserve">You can put into Your LA  our 1-5 </w:t>
      </w:r>
      <w:proofErr w:type="spellStart"/>
      <w:r>
        <w:rPr>
          <w:lang w:val="en-GB"/>
        </w:rPr>
        <w:t>yr</w:t>
      </w:r>
      <w:proofErr w:type="spellEnd"/>
      <w:r>
        <w:rPr>
          <w:lang w:val="en-GB"/>
        </w:rPr>
        <w:t xml:space="preserve"> level courses and optimally (to avoid overlapping</w:t>
      </w:r>
      <w:r w:rsidR="001864FB">
        <w:rPr>
          <w:lang w:val="en-GB"/>
        </w:rPr>
        <w:t>)</w:t>
      </w:r>
      <w:r>
        <w:rPr>
          <w:lang w:val="en-GB"/>
        </w:rPr>
        <w:t xml:space="preserve"> is not to take different year level courses.</w:t>
      </w:r>
    </w:p>
    <w:p w14:paraId="24C3EF7C" w14:textId="77777777" w:rsidR="000106C8" w:rsidRDefault="000106C8" w:rsidP="000106C8">
      <w:pPr>
        <w:pStyle w:val="Akapitzlist"/>
        <w:numPr>
          <w:ilvl w:val="0"/>
          <w:numId w:val="1"/>
        </w:numPr>
        <w:rPr>
          <w:lang w:val="en-GB"/>
        </w:rPr>
      </w:pPr>
      <w:r>
        <w:rPr>
          <w:lang w:val="en-GB"/>
        </w:rPr>
        <w:t xml:space="preserve">Optional subjects are not recommended to take. It is not possible to fix that courses for You because the enrolment procedure is like competition and starts few days before semester . Nobody knows in advance if will be accepted or not for </w:t>
      </w:r>
      <w:proofErr w:type="spellStart"/>
      <w:r>
        <w:rPr>
          <w:lang w:val="en-GB"/>
        </w:rPr>
        <w:t>optionals</w:t>
      </w:r>
      <w:proofErr w:type="spellEnd"/>
      <w:r>
        <w:rPr>
          <w:lang w:val="en-GB"/>
        </w:rPr>
        <w:t>.</w:t>
      </w:r>
    </w:p>
    <w:p w14:paraId="0BC7256B" w14:textId="77777777" w:rsidR="000106C8" w:rsidRDefault="000106C8" w:rsidP="000106C8">
      <w:pPr>
        <w:pStyle w:val="Akapitzlist"/>
        <w:numPr>
          <w:ilvl w:val="0"/>
          <w:numId w:val="1"/>
        </w:numPr>
        <w:rPr>
          <w:lang w:val="en-GB"/>
        </w:rPr>
      </w:pPr>
      <w:r>
        <w:rPr>
          <w:lang w:val="en-GB"/>
        </w:rPr>
        <w:t>All courses are confirmed as credited with mark (“Grade” in curriculum) : it means that classes lectures and seminars are completed. There are also courses with final exam  and  You will obtain credit grade and exam grade in final description. Please take into consideration that in  our final confirmation  of courses completed  (transcript of records) we will put strictly the same  subjects description  as in our curriculum . All Your didactic data (courses completed, grades, exams) will be registered and collected in our virtual (computer) dean`s office system and final description will jump automatic.</w:t>
      </w:r>
    </w:p>
    <w:p w14:paraId="71F32447" w14:textId="77777777" w:rsidR="000106C8" w:rsidRDefault="000106C8" w:rsidP="000106C8">
      <w:pPr>
        <w:pStyle w:val="Akapitzlist"/>
        <w:rPr>
          <w:b/>
          <w:lang w:val="en-GB"/>
        </w:rPr>
      </w:pPr>
    </w:p>
    <w:p w14:paraId="17C3B0A8" w14:textId="3F2B92ED" w:rsidR="000106C8" w:rsidRDefault="000106C8" w:rsidP="000106C8">
      <w:pPr>
        <w:pStyle w:val="Akapitzlist"/>
        <w:rPr>
          <w:b/>
          <w:lang w:val="en-GB"/>
        </w:rPr>
      </w:pPr>
      <w:r>
        <w:rPr>
          <w:b/>
          <w:lang w:val="en-GB"/>
        </w:rPr>
        <w:t>STUDENTS WITH LA FOR  TRAINESHIP  (SM</w:t>
      </w:r>
      <w:r w:rsidR="004A5D35">
        <w:rPr>
          <w:b/>
          <w:lang w:val="en-GB"/>
        </w:rPr>
        <w:t xml:space="preserve">P- Student mobility placement) </w:t>
      </w:r>
    </w:p>
    <w:p w14:paraId="495CD00F" w14:textId="77777777" w:rsidR="000106C8" w:rsidRDefault="000106C8" w:rsidP="000106C8">
      <w:pPr>
        <w:pStyle w:val="Akapitzlist"/>
        <w:rPr>
          <w:b/>
          <w:lang w:val="en-GB"/>
        </w:rPr>
      </w:pPr>
    </w:p>
    <w:p w14:paraId="08A69DAE" w14:textId="77777777" w:rsidR="000106C8" w:rsidRDefault="000106C8" w:rsidP="000106C8">
      <w:pPr>
        <w:pStyle w:val="Akapitzlist"/>
        <w:numPr>
          <w:ilvl w:val="0"/>
          <w:numId w:val="1"/>
        </w:numPr>
        <w:rPr>
          <w:lang w:val="en-GB"/>
        </w:rPr>
      </w:pPr>
      <w:r>
        <w:rPr>
          <w:lang w:val="en-GB"/>
        </w:rPr>
        <w:t>We have limited possibilities to accept  students for many courses (family medicine, emergency, anaesthesiology, psychiatry , neurology not possible here). We do not recommend to take internship program longer than 2 months</w:t>
      </w:r>
    </w:p>
    <w:p w14:paraId="7AFBC199" w14:textId="77777777" w:rsidR="000106C8" w:rsidRDefault="000106C8" w:rsidP="000106C8">
      <w:pPr>
        <w:pStyle w:val="Akapitzlist"/>
        <w:numPr>
          <w:ilvl w:val="0"/>
          <w:numId w:val="1"/>
        </w:numPr>
        <w:spacing w:after="0"/>
        <w:ind w:left="714" w:hanging="357"/>
        <w:rPr>
          <w:lang w:val="en-GB"/>
        </w:rPr>
      </w:pPr>
      <w:r>
        <w:rPr>
          <w:rFonts w:cstheme="minorHAnsi"/>
          <w:sz w:val="21"/>
          <w:szCs w:val="21"/>
          <w:lang w:val="en-GB"/>
        </w:rPr>
        <w:t xml:space="preserve">During academic year it is not easy to make rotations for students  because our stuff must take care for  regular didactics (classes, lectures, seminars) and we have not doctors/tutors devoted to take care only for traineeship students. We must look for not overcrowded clinics to find a place for rotation and it means that it is not possible to fulfil </w:t>
      </w:r>
      <w:r>
        <w:rPr>
          <w:lang w:val="en-GB"/>
        </w:rPr>
        <w:t xml:space="preserve"> strictly detailed student needs.</w:t>
      </w:r>
    </w:p>
    <w:p w14:paraId="273EFCED" w14:textId="77777777" w:rsidR="000106C8" w:rsidRDefault="000106C8" w:rsidP="000106C8">
      <w:pPr>
        <w:pStyle w:val="Akapitzlist"/>
        <w:numPr>
          <w:ilvl w:val="0"/>
          <w:numId w:val="1"/>
        </w:numPr>
        <w:spacing w:after="0"/>
        <w:ind w:left="714" w:hanging="357"/>
        <w:rPr>
          <w:lang w:val="en-GB"/>
        </w:rPr>
      </w:pPr>
      <w:r>
        <w:rPr>
          <w:lang w:val="en-GB"/>
        </w:rPr>
        <w:t>We cannot guarantee that the future health situation will be good as much   as to be able  to host students in our hospitals. The other important is that every incoming student should be vaccinated against COVID-19 with vaccine accepted in EU.</w:t>
      </w:r>
    </w:p>
    <w:p w14:paraId="571EF3EA" w14:textId="77777777" w:rsidR="001864FB" w:rsidRDefault="000106C8" w:rsidP="000106C8">
      <w:pPr>
        <w:pStyle w:val="Akapitzlist"/>
        <w:numPr>
          <w:ilvl w:val="0"/>
          <w:numId w:val="1"/>
        </w:numPr>
        <w:spacing w:after="0"/>
        <w:ind w:left="714" w:hanging="357"/>
        <w:rPr>
          <w:lang w:val="en-GB"/>
        </w:rPr>
      </w:pPr>
      <w:r>
        <w:rPr>
          <w:lang w:val="en-GB"/>
        </w:rPr>
        <w:t xml:space="preserve">For long lasting traineeship program we can offer our  whole semester regular 6 </w:t>
      </w:r>
      <w:proofErr w:type="spellStart"/>
      <w:r>
        <w:rPr>
          <w:lang w:val="en-GB"/>
        </w:rPr>
        <w:t>yr</w:t>
      </w:r>
      <w:proofErr w:type="spellEnd"/>
      <w:r>
        <w:rPr>
          <w:lang w:val="en-GB"/>
        </w:rPr>
        <w:t xml:space="preserve"> study program (whole semester program to be taken in totality) in ED/Erasmus groups.</w:t>
      </w:r>
    </w:p>
    <w:p w14:paraId="3679CAC4" w14:textId="22E75BBF" w:rsidR="000106C8" w:rsidRDefault="001864FB" w:rsidP="000106C8">
      <w:pPr>
        <w:pStyle w:val="Akapitzlist"/>
        <w:numPr>
          <w:ilvl w:val="0"/>
          <w:numId w:val="1"/>
        </w:numPr>
        <w:spacing w:after="0"/>
        <w:ind w:left="714" w:hanging="357"/>
        <w:rPr>
          <w:lang w:val="en-GB"/>
        </w:rPr>
      </w:pPr>
      <w:r>
        <w:rPr>
          <w:lang w:val="en-GB"/>
        </w:rPr>
        <w:t>For traineeship program we can accept only nominated students from partner universities.</w:t>
      </w:r>
      <w:r w:rsidR="000106C8">
        <w:rPr>
          <w:lang w:val="en-GB"/>
        </w:rPr>
        <w:br/>
      </w:r>
    </w:p>
    <w:p w14:paraId="168A8110" w14:textId="77777777" w:rsidR="000106C8" w:rsidRDefault="000106C8" w:rsidP="00864513">
      <w:pPr>
        <w:ind w:left="1416" w:firstLine="708"/>
        <w:jc w:val="both"/>
        <w:rPr>
          <w:b/>
          <w:sz w:val="32"/>
          <w:szCs w:val="32"/>
          <w:lang w:val="en-GB"/>
        </w:rPr>
      </w:pPr>
    </w:p>
    <w:p w14:paraId="7964A3A8" w14:textId="77777777" w:rsidR="000106C8" w:rsidRDefault="000106C8" w:rsidP="00864513">
      <w:pPr>
        <w:ind w:left="1416" w:firstLine="708"/>
        <w:jc w:val="both"/>
        <w:rPr>
          <w:b/>
          <w:sz w:val="32"/>
          <w:szCs w:val="32"/>
          <w:lang w:val="en-GB"/>
        </w:rPr>
      </w:pPr>
    </w:p>
    <w:p w14:paraId="24E757CC" w14:textId="77777777" w:rsidR="000106C8" w:rsidRDefault="000106C8" w:rsidP="00864513">
      <w:pPr>
        <w:ind w:left="1416" w:firstLine="708"/>
        <w:jc w:val="both"/>
        <w:rPr>
          <w:b/>
          <w:sz w:val="32"/>
          <w:szCs w:val="32"/>
          <w:lang w:val="en-GB"/>
        </w:rPr>
      </w:pPr>
    </w:p>
    <w:p w14:paraId="5A1FF903" w14:textId="77777777" w:rsidR="000106C8" w:rsidRDefault="000106C8" w:rsidP="00864513">
      <w:pPr>
        <w:ind w:left="1416" w:firstLine="708"/>
        <w:jc w:val="both"/>
        <w:rPr>
          <w:b/>
          <w:sz w:val="32"/>
          <w:szCs w:val="32"/>
          <w:lang w:val="en-GB"/>
        </w:rPr>
      </w:pPr>
    </w:p>
    <w:p w14:paraId="17A0C202" w14:textId="77777777" w:rsidR="000106C8" w:rsidRDefault="000106C8" w:rsidP="00864513">
      <w:pPr>
        <w:ind w:left="1416" w:firstLine="708"/>
        <w:jc w:val="both"/>
        <w:rPr>
          <w:b/>
          <w:sz w:val="32"/>
          <w:szCs w:val="32"/>
          <w:lang w:val="en-GB"/>
        </w:rPr>
      </w:pPr>
    </w:p>
    <w:p w14:paraId="0D3F7902" w14:textId="77777777" w:rsidR="000106C8" w:rsidRPr="000106C8" w:rsidRDefault="000106C8" w:rsidP="00864513">
      <w:pPr>
        <w:ind w:left="1416" w:firstLine="708"/>
        <w:jc w:val="both"/>
        <w:rPr>
          <w:b/>
          <w:sz w:val="32"/>
          <w:szCs w:val="32"/>
          <w:lang w:val="en-GB"/>
        </w:rPr>
      </w:pPr>
    </w:p>
    <w:p w14:paraId="19AF8898" w14:textId="2BEA1729" w:rsidR="00763B65" w:rsidRPr="005322E6" w:rsidRDefault="00763B65" w:rsidP="00A72C63">
      <w:pPr>
        <w:ind w:left="1416" w:firstLine="708"/>
        <w:jc w:val="center"/>
      </w:pPr>
      <w:r>
        <w:rPr>
          <w:b/>
          <w:sz w:val="32"/>
          <w:szCs w:val="32"/>
        </w:rPr>
        <w:t>IV</w:t>
      </w:r>
      <w:r w:rsidRPr="00B137FE">
        <w:rPr>
          <w:b/>
          <w:sz w:val="32"/>
          <w:szCs w:val="32"/>
        </w:rPr>
        <w:t xml:space="preserve"> </w:t>
      </w:r>
      <w:proofErr w:type="spellStart"/>
      <w:r w:rsidR="00F97800">
        <w:rPr>
          <w:b/>
          <w:sz w:val="32"/>
          <w:szCs w:val="32"/>
        </w:rPr>
        <w:t>year</w:t>
      </w:r>
      <w:proofErr w:type="spellEnd"/>
      <w:r w:rsidR="00F97800">
        <w:rPr>
          <w:b/>
          <w:sz w:val="32"/>
          <w:szCs w:val="32"/>
        </w:rPr>
        <w:t xml:space="preserve"> INTERNAL DISEASES (1)</w:t>
      </w:r>
    </w:p>
    <w:tbl>
      <w:tblPr>
        <w:tblStyle w:val="Tabela-Siatka"/>
        <w:tblW w:w="0" w:type="auto"/>
        <w:tblLook w:val="04A0" w:firstRow="1" w:lastRow="0" w:firstColumn="1" w:lastColumn="0" w:noHBand="0" w:noVBand="1"/>
      </w:tblPr>
      <w:tblGrid>
        <w:gridCol w:w="3823"/>
        <w:gridCol w:w="1418"/>
        <w:gridCol w:w="1418"/>
        <w:gridCol w:w="1418"/>
      </w:tblGrid>
      <w:tr w:rsidR="00F97800" w14:paraId="704C752F" w14:textId="20CD83C7" w:rsidTr="00A35BAF">
        <w:tc>
          <w:tcPr>
            <w:tcW w:w="3823" w:type="dxa"/>
          </w:tcPr>
          <w:p w14:paraId="5D005BAF" w14:textId="78716A24" w:rsidR="00F97800" w:rsidRPr="00434C19" w:rsidRDefault="00F97800" w:rsidP="00A72C63">
            <w:pPr>
              <w:jc w:val="center"/>
              <w:rPr>
                <w:b/>
              </w:rPr>
            </w:pPr>
            <w:r>
              <w:rPr>
                <w:b/>
              </w:rPr>
              <w:t>CLINIC</w:t>
            </w:r>
          </w:p>
        </w:tc>
        <w:tc>
          <w:tcPr>
            <w:tcW w:w="1418" w:type="dxa"/>
            <w:tcBorders>
              <w:left w:val="single" w:sz="12" w:space="0" w:color="auto"/>
            </w:tcBorders>
            <w:shd w:val="clear" w:color="auto" w:fill="F2F2F2" w:themeFill="background1" w:themeFillShade="F2"/>
          </w:tcPr>
          <w:p w14:paraId="29BDDF7C" w14:textId="32A04432" w:rsidR="00F97800" w:rsidRPr="00434C19" w:rsidRDefault="00F97800" w:rsidP="00A72C63">
            <w:pPr>
              <w:jc w:val="center"/>
              <w:rPr>
                <w:b/>
              </w:rPr>
            </w:pPr>
            <w:r>
              <w:rPr>
                <w:b/>
              </w:rPr>
              <w:t>WINTER</w:t>
            </w:r>
          </w:p>
        </w:tc>
        <w:tc>
          <w:tcPr>
            <w:tcW w:w="1418" w:type="dxa"/>
            <w:tcBorders>
              <w:right w:val="single" w:sz="12" w:space="0" w:color="auto"/>
            </w:tcBorders>
            <w:shd w:val="clear" w:color="auto" w:fill="F2F2F2" w:themeFill="background1" w:themeFillShade="F2"/>
          </w:tcPr>
          <w:p w14:paraId="743354E3" w14:textId="6C0A1333" w:rsidR="00F97800" w:rsidRPr="00434C19" w:rsidRDefault="00F97800" w:rsidP="00A72C63">
            <w:pPr>
              <w:jc w:val="center"/>
              <w:rPr>
                <w:b/>
              </w:rPr>
            </w:pPr>
            <w:r>
              <w:rPr>
                <w:b/>
              </w:rPr>
              <w:t>SUMMER</w:t>
            </w:r>
          </w:p>
        </w:tc>
        <w:tc>
          <w:tcPr>
            <w:tcW w:w="1418" w:type="dxa"/>
            <w:tcBorders>
              <w:right w:val="single" w:sz="12" w:space="0" w:color="auto"/>
            </w:tcBorders>
            <w:shd w:val="clear" w:color="auto" w:fill="F2F2F2" w:themeFill="background1" w:themeFillShade="F2"/>
          </w:tcPr>
          <w:p w14:paraId="0745296F" w14:textId="77777777" w:rsidR="00F97800" w:rsidRDefault="00F97800" w:rsidP="00A72C63">
            <w:pPr>
              <w:jc w:val="center"/>
              <w:rPr>
                <w:b/>
              </w:rPr>
            </w:pPr>
          </w:p>
        </w:tc>
      </w:tr>
      <w:tr w:rsidR="00F97800" w14:paraId="7D613313" w14:textId="03534D63" w:rsidTr="00A35BAF">
        <w:tc>
          <w:tcPr>
            <w:tcW w:w="3823" w:type="dxa"/>
          </w:tcPr>
          <w:p w14:paraId="020DC9A4" w14:textId="32D26803" w:rsidR="00F97800" w:rsidRPr="00434C19" w:rsidRDefault="00F97800" w:rsidP="00A72C63">
            <w:pPr>
              <w:jc w:val="center"/>
              <w:rPr>
                <w:sz w:val="28"/>
                <w:szCs w:val="28"/>
              </w:rPr>
            </w:pPr>
            <w:r>
              <w:rPr>
                <w:sz w:val="28"/>
                <w:szCs w:val="28"/>
              </w:rPr>
              <w:t>K. i K.</w:t>
            </w:r>
            <w:r w:rsidRPr="005322E6">
              <w:rPr>
                <w:sz w:val="28"/>
                <w:szCs w:val="28"/>
              </w:rPr>
              <w:t xml:space="preserve"> Chorób Wewnętrznych, Zawodowych, Nadciśnienia Tętniczego i Onkologii Klinicznej</w:t>
            </w:r>
            <w:r>
              <w:rPr>
                <w:sz w:val="28"/>
                <w:szCs w:val="28"/>
              </w:rPr>
              <w:t xml:space="preserve"> (OCCUPATIONAL )</w:t>
            </w:r>
          </w:p>
        </w:tc>
        <w:tc>
          <w:tcPr>
            <w:tcW w:w="1418" w:type="dxa"/>
            <w:tcBorders>
              <w:left w:val="single" w:sz="12" w:space="0" w:color="auto"/>
            </w:tcBorders>
            <w:shd w:val="clear" w:color="auto" w:fill="F2F2F2" w:themeFill="background1" w:themeFillShade="F2"/>
          </w:tcPr>
          <w:p w14:paraId="4607CB67" w14:textId="0DB45C9D" w:rsidR="00F97800" w:rsidRPr="00BF2069" w:rsidRDefault="00F97800" w:rsidP="00A72C63">
            <w:pPr>
              <w:jc w:val="center"/>
              <w:rPr>
                <w:b/>
                <w:bCs/>
                <w:sz w:val="28"/>
                <w:szCs w:val="28"/>
              </w:rPr>
            </w:pPr>
            <w:r w:rsidRPr="00BF2069">
              <w:rPr>
                <w:b/>
                <w:bCs/>
                <w:sz w:val="28"/>
                <w:szCs w:val="28"/>
              </w:rPr>
              <w:t>3</w:t>
            </w:r>
          </w:p>
          <w:p w14:paraId="341317C5" w14:textId="77777777" w:rsidR="00F97800" w:rsidRPr="00BF2069" w:rsidRDefault="00F97800" w:rsidP="00A72C63">
            <w:pPr>
              <w:jc w:val="center"/>
              <w:rPr>
                <w:b/>
                <w:bCs/>
                <w:sz w:val="28"/>
                <w:szCs w:val="28"/>
              </w:rPr>
            </w:pPr>
          </w:p>
          <w:p w14:paraId="2CDE8060" w14:textId="5B51BC17" w:rsidR="00F97800" w:rsidRPr="00BF2069" w:rsidRDefault="00F97800" w:rsidP="00A72C63">
            <w:pPr>
              <w:jc w:val="center"/>
              <w:rPr>
                <w:b/>
                <w:bCs/>
                <w:sz w:val="28"/>
                <w:szCs w:val="28"/>
              </w:rPr>
            </w:pPr>
            <w:r w:rsidRPr="00BF2069">
              <w:rPr>
                <w:b/>
                <w:bCs/>
                <w:sz w:val="28"/>
                <w:szCs w:val="28"/>
              </w:rPr>
              <w:t>20</w:t>
            </w:r>
          </w:p>
        </w:tc>
        <w:tc>
          <w:tcPr>
            <w:tcW w:w="1418" w:type="dxa"/>
            <w:tcBorders>
              <w:right w:val="single" w:sz="12" w:space="0" w:color="auto"/>
            </w:tcBorders>
            <w:shd w:val="clear" w:color="auto" w:fill="F2F2F2" w:themeFill="background1" w:themeFillShade="F2"/>
          </w:tcPr>
          <w:p w14:paraId="640C620F" w14:textId="69A99C03" w:rsidR="00F97800" w:rsidRPr="00BF2069" w:rsidRDefault="00F97800" w:rsidP="00A72C63">
            <w:pPr>
              <w:jc w:val="center"/>
              <w:rPr>
                <w:b/>
                <w:bCs/>
                <w:sz w:val="28"/>
                <w:szCs w:val="28"/>
              </w:rPr>
            </w:pPr>
            <w:r w:rsidRPr="00BF2069">
              <w:rPr>
                <w:b/>
                <w:bCs/>
                <w:sz w:val="28"/>
                <w:szCs w:val="28"/>
              </w:rPr>
              <w:t>3</w:t>
            </w:r>
          </w:p>
          <w:p w14:paraId="4A1ACEDD" w14:textId="77777777" w:rsidR="00F97800" w:rsidRPr="00BF2069" w:rsidRDefault="00F97800" w:rsidP="00A72C63">
            <w:pPr>
              <w:jc w:val="center"/>
              <w:rPr>
                <w:b/>
                <w:bCs/>
                <w:sz w:val="28"/>
                <w:szCs w:val="28"/>
              </w:rPr>
            </w:pPr>
          </w:p>
          <w:p w14:paraId="6EEFB78B" w14:textId="2AD3213E" w:rsidR="00F97800" w:rsidRPr="00BF2069" w:rsidRDefault="00F97800" w:rsidP="00A72C63">
            <w:pPr>
              <w:jc w:val="center"/>
              <w:rPr>
                <w:b/>
                <w:bCs/>
                <w:sz w:val="28"/>
                <w:szCs w:val="28"/>
              </w:rPr>
            </w:pPr>
            <w:r w:rsidRPr="00BF2069">
              <w:rPr>
                <w:b/>
                <w:bCs/>
                <w:sz w:val="28"/>
                <w:szCs w:val="28"/>
              </w:rPr>
              <w:t>20</w:t>
            </w:r>
          </w:p>
        </w:tc>
        <w:tc>
          <w:tcPr>
            <w:tcW w:w="1418" w:type="dxa"/>
            <w:tcBorders>
              <w:right w:val="single" w:sz="12" w:space="0" w:color="auto"/>
            </w:tcBorders>
            <w:shd w:val="clear" w:color="auto" w:fill="F2F2F2" w:themeFill="background1" w:themeFillShade="F2"/>
          </w:tcPr>
          <w:p w14:paraId="5DB9F7E0" w14:textId="0CE0DEBF" w:rsidR="00F97800" w:rsidRDefault="00F97800" w:rsidP="00A72C63">
            <w:pPr>
              <w:jc w:val="center"/>
              <w:rPr>
                <w:b/>
                <w:bCs/>
                <w:sz w:val="28"/>
                <w:szCs w:val="28"/>
              </w:rPr>
            </w:pPr>
            <w:proofErr w:type="spellStart"/>
            <w:r>
              <w:rPr>
                <w:b/>
                <w:bCs/>
                <w:sz w:val="28"/>
                <w:szCs w:val="28"/>
              </w:rPr>
              <w:t>Lectures</w:t>
            </w:r>
            <w:proofErr w:type="spellEnd"/>
          </w:p>
          <w:p w14:paraId="5F9FD322" w14:textId="77777777" w:rsidR="00F97800" w:rsidRDefault="00F97800" w:rsidP="00A72C63">
            <w:pPr>
              <w:jc w:val="center"/>
              <w:rPr>
                <w:b/>
                <w:bCs/>
                <w:sz w:val="28"/>
                <w:szCs w:val="28"/>
              </w:rPr>
            </w:pPr>
          </w:p>
          <w:p w14:paraId="2DCC7C13" w14:textId="1CD044DE" w:rsidR="00F97800" w:rsidRPr="00BF2069" w:rsidRDefault="00F97800" w:rsidP="00A72C63">
            <w:pPr>
              <w:jc w:val="center"/>
              <w:rPr>
                <w:b/>
                <w:bCs/>
                <w:sz w:val="28"/>
                <w:szCs w:val="28"/>
              </w:rPr>
            </w:pPr>
            <w:proofErr w:type="spellStart"/>
            <w:r>
              <w:rPr>
                <w:b/>
                <w:bCs/>
                <w:sz w:val="28"/>
                <w:szCs w:val="28"/>
              </w:rPr>
              <w:t>classes</w:t>
            </w:r>
            <w:proofErr w:type="spellEnd"/>
          </w:p>
        </w:tc>
      </w:tr>
      <w:tr w:rsidR="00F97800" w14:paraId="2284FB25" w14:textId="18C0A5B8" w:rsidTr="00A35BAF">
        <w:tc>
          <w:tcPr>
            <w:tcW w:w="3823" w:type="dxa"/>
          </w:tcPr>
          <w:p w14:paraId="774076DA" w14:textId="2B88982E" w:rsidR="00F97800" w:rsidRDefault="00F97800" w:rsidP="00A72C63">
            <w:pPr>
              <w:jc w:val="center"/>
              <w:rPr>
                <w:sz w:val="28"/>
                <w:szCs w:val="28"/>
              </w:rPr>
            </w:pPr>
            <w:r>
              <w:rPr>
                <w:sz w:val="28"/>
                <w:szCs w:val="28"/>
              </w:rPr>
              <w:t>K. i K.</w:t>
            </w:r>
            <w:r w:rsidRPr="005322E6">
              <w:rPr>
                <w:sz w:val="28"/>
                <w:szCs w:val="28"/>
              </w:rPr>
              <w:t xml:space="preserve"> Kardiologii</w:t>
            </w:r>
            <w:r>
              <w:rPr>
                <w:sz w:val="28"/>
                <w:szCs w:val="28"/>
              </w:rPr>
              <w:t xml:space="preserve"> (CARDIOLOGY)</w:t>
            </w:r>
          </w:p>
        </w:tc>
        <w:tc>
          <w:tcPr>
            <w:tcW w:w="1418" w:type="dxa"/>
            <w:tcBorders>
              <w:left w:val="single" w:sz="12" w:space="0" w:color="auto"/>
            </w:tcBorders>
            <w:shd w:val="clear" w:color="auto" w:fill="F2F2F2" w:themeFill="background1" w:themeFillShade="F2"/>
          </w:tcPr>
          <w:p w14:paraId="531D0C9B" w14:textId="00AF0E8F" w:rsidR="00F97800" w:rsidRDefault="00F97800" w:rsidP="00A72C63">
            <w:pPr>
              <w:jc w:val="center"/>
              <w:rPr>
                <w:b/>
                <w:sz w:val="28"/>
                <w:szCs w:val="28"/>
              </w:rPr>
            </w:pPr>
            <w:r>
              <w:rPr>
                <w:b/>
                <w:sz w:val="28"/>
                <w:szCs w:val="28"/>
              </w:rPr>
              <w:t>3</w:t>
            </w:r>
          </w:p>
          <w:p w14:paraId="33FFDDBA" w14:textId="56CE3EEB" w:rsidR="00F97800" w:rsidRPr="0035553A" w:rsidRDefault="00F97800" w:rsidP="00A72C63">
            <w:pPr>
              <w:jc w:val="center"/>
              <w:rPr>
                <w:b/>
                <w:sz w:val="28"/>
                <w:szCs w:val="28"/>
              </w:rPr>
            </w:pPr>
            <w:r>
              <w:rPr>
                <w:b/>
                <w:sz w:val="28"/>
                <w:szCs w:val="28"/>
              </w:rPr>
              <w:t>10</w:t>
            </w:r>
          </w:p>
        </w:tc>
        <w:tc>
          <w:tcPr>
            <w:tcW w:w="1418" w:type="dxa"/>
            <w:tcBorders>
              <w:right w:val="single" w:sz="12" w:space="0" w:color="auto"/>
            </w:tcBorders>
            <w:shd w:val="clear" w:color="auto" w:fill="F2F2F2" w:themeFill="background1" w:themeFillShade="F2"/>
          </w:tcPr>
          <w:p w14:paraId="7909DC66" w14:textId="41509557" w:rsidR="00F97800" w:rsidRDefault="00F97800" w:rsidP="00A72C63">
            <w:pPr>
              <w:jc w:val="center"/>
              <w:rPr>
                <w:b/>
                <w:sz w:val="28"/>
                <w:szCs w:val="28"/>
              </w:rPr>
            </w:pPr>
            <w:r>
              <w:rPr>
                <w:b/>
                <w:sz w:val="28"/>
                <w:szCs w:val="28"/>
              </w:rPr>
              <w:t>3</w:t>
            </w:r>
          </w:p>
          <w:p w14:paraId="79EA09C0" w14:textId="4B7DF2FC" w:rsidR="00F97800" w:rsidRPr="0035553A" w:rsidRDefault="00F97800" w:rsidP="00A72C63">
            <w:pPr>
              <w:jc w:val="center"/>
              <w:rPr>
                <w:b/>
                <w:sz w:val="28"/>
                <w:szCs w:val="28"/>
              </w:rPr>
            </w:pPr>
            <w:r>
              <w:rPr>
                <w:b/>
                <w:sz w:val="28"/>
                <w:szCs w:val="28"/>
              </w:rPr>
              <w:t>15</w:t>
            </w:r>
          </w:p>
        </w:tc>
        <w:tc>
          <w:tcPr>
            <w:tcW w:w="1418" w:type="dxa"/>
            <w:tcBorders>
              <w:right w:val="single" w:sz="12" w:space="0" w:color="auto"/>
            </w:tcBorders>
            <w:shd w:val="clear" w:color="auto" w:fill="F2F2F2" w:themeFill="background1" w:themeFillShade="F2"/>
          </w:tcPr>
          <w:p w14:paraId="31A252E5" w14:textId="65B37E75" w:rsidR="00F97800" w:rsidRDefault="00F97800" w:rsidP="00A72C63">
            <w:pPr>
              <w:jc w:val="center"/>
              <w:rPr>
                <w:b/>
                <w:sz w:val="28"/>
                <w:szCs w:val="28"/>
              </w:rPr>
            </w:pPr>
            <w:proofErr w:type="spellStart"/>
            <w:r>
              <w:rPr>
                <w:b/>
                <w:sz w:val="28"/>
                <w:szCs w:val="28"/>
              </w:rPr>
              <w:t>Lectures</w:t>
            </w:r>
            <w:proofErr w:type="spellEnd"/>
            <w:r>
              <w:rPr>
                <w:b/>
                <w:sz w:val="28"/>
                <w:szCs w:val="28"/>
              </w:rPr>
              <w:t xml:space="preserve"> </w:t>
            </w:r>
            <w:proofErr w:type="spellStart"/>
            <w:r>
              <w:rPr>
                <w:b/>
                <w:sz w:val="28"/>
                <w:szCs w:val="28"/>
              </w:rPr>
              <w:t>classes</w:t>
            </w:r>
            <w:proofErr w:type="spellEnd"/>
          </w:p>
        </w:tc>
      </w:tr>
      <w:tr w:rsidR="00F97800" w14:paraId="3F00A3DC" w14:textId="3B52E6DF" w:rsidTr="00A35BAF">
        <w:tc>
          <w:tcPr>
            <w:tcW w:w="3823" w:type="dxa"/>
          </w:tcPr>
          <w:p w14:paraId="62A37F99" w14:textId="6E55A2A3" w:rsidR="00F97800" w:rsidRDefault="00F97800" w:rsidP="00A72C63">
            <w:pPr>
              <w:jc w:val="center"/>
              <w:rPr>
                <w:sz w:val="28"/>
                <w:szCs w:val="28"/>
              </w:rPr>
            </w:pPr>
            <w:r>
              <w:rPr>
                <w:sz w:val="28"/>
                <w:szCs w:val="28"/>
              </w:rPr>
              <w:t>K. i K. Nefrologii i Medycyny Tr</w:t>
            </w:r>
            <w:r w:rsidRPr="005322E6">
              <w:rPr>
                <w:sz w:val="28"/>
                <w:szCs w:val="28"/>
              </w:rPr>
              <w:t>ansplantacyjnej</w:t>
            </w:r>
            <w:r>
              <w:rPr>
                <w:sz w:val="28"/>
                <w:szCs w:val="28"/>
              </w:rPr>
              <w:t xml:space="preserve"> (NEPHROLOGY)</w:t>
            </w:r>
          </w:p>
        </w:tc>
        <w:tc>
          <w:tcPr>
            <w:tcW w:w="1418" w:type="dxa"/>
            <w:tcBorders>
              <w:left w:val="single" w:sz="12" w:space="0" w:color="auto"/>
            </w:tcBorders>
            <w:shd w:val="clear" w:color="auto" w:fill="F2F2F2" w:themeFill="background1" w:themeFillShade="F2"/>
          </w:tcPr>
          <w:p w14:paraId="69596EC0" w14:textId="39DF9938" w:rsidR="00F97800" w:rsidRDefault="00F97800" w:rsidP="00A72C63">
            <w:pPr>
              <w:jc w:val="center"/>
              <w:rPr>
                <w:b/>
                <w:sz w:val="28"/>
                <w:szCs w:val="28"/>
              </w:rPr>
            </w:pPr>
            <w:r>
              <w:rPr>
                <w:b/>
                <w:sz w:val="28"/>
                <w:szCs w:val="28"/>
              </w:rPr>
              <w:t>3</w:t>
            </w:r>
          </w:p>
          <w:p w14:paraId="57112E02" w14:textId="5205D3DB" w:rsidR="00F97800" w:rsidRPr="0035553A" w:rsidRDefault="00F97800" w:rsidP="00A72C63">
            <w:pPr>
              <w:jc w:val="center"/>
              <w:rPr>
                <w:b/>
                <w:sz w:val="28"/>
                <w:szCs w:val="28"/>
              </w:rPr>
            </w:pPr>
            <w:r>
              <w:rPr>
                <w:b/>
                <w:sz w:val="28"/>
                <w:szCs w:val="28"/>
              </w:rPr>
              <w:t>0</w:t>
            </w:r>
          </w:p>
        </w:tc>
        <w:tc>
          <w:tcPr>
            <w:tcW w:w="1418" w:type="dxa"/>
            <w:tcBorders>
              <w:right w:val="single" w:sz="12" w:space="0" w:color="auto"/>
            </w:tcBorders>
            <w:shd w:val="clear" w:color="auto" w:fill="F2F2F2" w:themeFill="background1" w:themeFillShade="F2"/>
          </w:tcPr>
          <w:p w14:paraId="78493C81" w14:textId="449D6295" w:rsidR="00F97800" w:rsidRDefault="00F97800" w:rsidP="00A72C63">
            <w:pPr>
              <w:jc w:val="center"/>
              <w:rPr>
                <w:b/>
                <w:sz w:val="28"/>
                <w:szCs w:val="28"/>
              </w:rPr>
            </w:pPr>
            <w:r>
              <w:rPr>
                <w:b/>
                <w:sz w:val="28"/>
                <w:szCs w:val="28"/>
              </w:rPr>
              <w:t>3</w:t>
            </w:r>
          </w:p>
          <w:p w14:paraId="491ED5E6" w14:textId="64DBC8CA" w:rsidR="00F97800" w:rsidRPr="0035553A" w:rsidRDefault="00F97800" w:rsidP="00A72C63">
            <w:pPr>
              <w:jc w:val="center"/>
              <w:rPr>
                <w:b/>
                <w:sz w:val="28"/>
                <w:szCs w:val="28"/>
              </w:rPr>
            </w:pPr>
            <w:r>
              <w:rPr>
                <w:b/>
                <w:sz w:val="28"/>
                <w:szCs w:val="28"/>
              </w:rPr>
              <w:t>0</w:t>
            </w:r>
          </w:p>
        </w:tc>
        <w:tc>
          <w:tcPr>
            <w:tcW w:w="1418" w:type="dxa"/>
            <w:tcBorders>
              <w:right w:val="single" w:sz="12" w:space="0" w:color="auto"/>
            </w:tcBorders>
            <w:shd w:val="clear" w:color="auto" w:fill="F2F2F2" w:themeFill="background1" w:themeFillShade="F2"/>
          </w:tcPr>
          <w:p w14:paraId="766FBE05" w14:textId="5DAA8193" w:rsidR="00F97800" w:rsidRDefault="00F97800" w:rsidP="00A72C63">
            <w:pPr>
              <w:jc w:val="center"/>
              <w:rPr>
                <w:b/>
                <w:sz w:val="28"/>
                <w:szCs w:val="28"/>
              </w:rPr>
            </w:pPr>
            <w:proofErr w:type="spellStart"/>
            <w:r>
              <w:rPr>
                <w:b/>
                <w:sz w:val="28"/>
                <w:szCs w:val="28"/>
              </w:rPr>
              <w:t>Lectures</w:t>
            </w:r>
            <w:proofErr w:type="spellEnd"/>
            <w:r>
              <w:rPr>
                <w:b/>
                <w:sz w:val="28"/>
                <w:szCs w:val="28"/>
              </w:rPr>
              <w:t xml:space="preserve"> </w:t>
            </w:r>
            <w:proofErr w:type="spellStart"/>
            <w:r>
              <w:rPr>
                <w:b/>
                <w:sz w:val="28"/>
                <w:szCs w:val="28"/>
              </w:rPr>
              <w:t>classes</w:t>
            </w:r>
            <w:proofErr w:type="spellEnd"/>
          </w:p>
        </w:tc>
      </w:tr>
      <w:tr w:rsidR="00F97800" w14:paraId="24094115" w14:textId="37D9AAD2" w:rsidTr="00A35BAF">
        <w:tc>
          <w:tcPr>
            <w:tcW w:w="3823" w:type="dxa"/>
          </w:tcPr>
          <w:p w14:paraId="169AF775" w14:textId="6F1234BF" w:rsidR="00F97800" w:rsidRDefault="00F97800" w:rsidP="00A72C63">
            <w:pPr>
              <w:jc w:val="center"/>
              <w:rPr>
                <w:sz w:val="28"/>
                <w:szCs w:val="28"/>
              </w:rPr>
            </w:pPr>
            <w:r>
              <w:rPr>
                <w:sz w:val="28"/>
                <w:szCs w:val="28"/>
              </w:rPr>
              <w:t>K. i K.</w:t>
            </w:r>
            <w:r w:rsidRPr="005322E6">
              <w:rPr>
                <w:sz w:val="28"/>
                <w:szCs w:val="28"/>
              </w:rPr>
              <w:t xml:space="preserve"> Pulmonologii i Nowotworów Płuc</w:t>
            </w:r>
            <w:r>
              <w:rPr>
                <w:sz w:val="28"/>
                <w:szCs w:val="28"/>
              </w:rPr>
              <w:t xml:space="preserve"> (PULMONOLOGY)</w:t>
            </w:r>
          </w:p>
        </w:tc>
        <w:tc>
          <w:tcPr>
            <w:tcW w:w="1418" w:type="dxa"/>
            <w:tcBorders>
              <w:left w:val="single" w:sz="12" w:space="0" w:color="auto"/>
            </w:tcBorders>
            <w:shd w:val="clear" w:color="auto" w:fill="F2F2F2" w:themeFill="background1" w:themeFillShade="F2"/>
          </w:tcPr>
          <w:p w14:paraId="0874E3B8" w14:textId="5EB2E557" w:rsidR="00F97800" w:rsidRDefault="00F97800" w:rsidP="00A72C63">
            <w:pPr>
              <w:jc w:val="center"/>
              <w:rPr>
                <w:b/>
                <w:sz w:val="28"/>
                <w:szCs w:val="28"/>
              </w:rPr>
            </w:pPr>
            <w:r>
              <w:rPr>
                <w:b/>
                <w:sz w:val="28"/>
                <w:szCs w:val="28"/>
              </w:rPr>
              <w:t>3</w:t>
            </w:r>
          </w:p>
          <w:p w14:paraId="12A54040" w14:textId="10153365" w:rsidR="00F97800" w:rsidRPr="0035553A" w:rsidRDefault="00F97800" w:rsidP="00A72C63">
            <w:pPr>
              <w:jc w:val="center"/>
              <w:rPr>
                <w:b/>
                <w:sz w:val="28"/>
                <w:szCs w:val="28"/>
              </w:rPr>
            </w:pPr>
            <w:r>
              <w:rPr>
                <w:b/>
                <w:sz w:val="28"/>
                <w:szCs w:val="28"/>
              </w:rPr>
              <w:t>0</w:t>
            </w:r>
          </w:p>
        </w:tc>
        <w:tc>
          <w:tcPr>
            <w:tcW w:w="1418" w:type="dxa"/>
            <w:tcBorders>
              <w:right w:val="single" w:sz="12" w:space="0" w:color="auto"/>
            </w:tcBorders>
            <w:shd w:val="clear" w:color="auto" w:fill="F2F2F2" w:themeFill="background1" w:themeFillShade="F2"/>
          </w:tcPr>
          <w:p w14:paraId="42364509" w14:textId="186155AD" w:rsidR="00F97800" w:rsidRDefault="00F97800" w:rsidP="00A72C63">
            <w:pPr>
              <w:jc w:val="center"/>
              <w:rPr>
                <w:b/>
                <w:sz w:val="28"/>
                <w:szCs w:val="28"/>
              </w:rPr>
            </w:pPr>
            <w:r>
              <w:rPr>
                <w:b/>
                <w:sz w:val="28"/>
                <w:szCs w:val="28"/>
              </w:rPr>
              <w:t>3</w:t>
            </w:r>
          </w:p>
          <w:p w14:paraId="689E82B5" w14:textId="69209939" w:rsidR="00F97800" w:rsidRPr="0035553A" w:rsidRDefault="00F97800" w:rsidP="00A72C63">
            <w:pPr>
              <w:jc w:val="center"/>
              <w:rPr>
                <w:b/>
                <w:sz w:val="28"/>
                <w:szCs w:val="28"/>
              </w:rPr>
            </w:pPr>
            <w:r>
              <w:rPr>
                <w:b/>
                <w:sz w:val="28"/>
                <w:szCs w:val="28"/>
              </w:rPr>
              <w:t>0</w:t>
            </w:r>
          </w:p>
        </w:tc>
        <w:tc>
          <w:tcPr>
            <w:tcW w:w="1418" w:type="dxa"/>
            <w:tcBorders>
              <w:right w:val="single" w:sz="12" w:space="0" w:color="auto"/>
            </w:tcBorders>
            <w:shd w:val="clear" w:color="auto" w:fill="F2F2F2" w:themeFill="background1" w:themeFillShade="F2"/>
          </w:tcPr>
          <w:p w14:paraId="347B0E6F" w14:textId="087DB2F0" w:rsidR="00F97800" w:rsidRDefault="00F97800" w:rsidP="00A72C63">
            <w:pPr>
              <w:jc w:val="center"/>
              <w:rPr>
                <w:b/>
                <w:sz w:val="28"/>
                <w:szCs w:val="28"/>
              </w:rPr>
            </w:pPr>
            <w:proofErr w:type="spellStart"/>
            <w:r>
              <w:rPr>
                <w:b/>
                <w:sz w:val="28"/>
                <w:szCs w:val="28"/>
              </w:rPr>
              <w:t>Lectures</w:t>
            </w:r>
            <w:proofErr w:type="spellEnd"/>
            <w:r>
              <w:rPr>
                <w:b/>
                <w:sz w:val="28"/>
                <w:szCs w:val="28"/>
              </w:rPr>
              <w:t xml:space="preserve"> </w:t>
            </w:r>
            <w:proofErr w:type="spellStart"/>
            <w:r>
              <w:rPr>
                <w:b/>
                <w:sz w:val="28"/>
                <w:szCs w:val="28"/>
              </w:rPr>
              <w:t>classes</w:t>
            </w:r>
            <w:proofErr w:type="spellEnd"/>
          </w:p>
        </w:tc>
      </w:tr>
      <w:tr w:rsidR="00F97800" w14:paraId="3ABD5149" w14:textId="6FE5917C" w:rsidTr="00A35BAF">
        <w:tc>
          <w:tcPr>
            <w:tcW w:w="3823" w:type="dxa"/>
          </w:tcPr>
          <w:p w14:paraId="1212889D" w14:textId="4A54B335" w:rsidR="00F97800" w:rsidRDefault="00F97800" w:rsidP="00A72C63">
            <w:pPr>
              <w:jc w:val="center"/>
              <w:rPr>
                <w:sz w:val="28"/>
                <w:szCs w:val="28"/>
              </w:rPr>
            </w:pPr>
            <w:r>
              <w:rPr>
                <w:sz w:val="28"/>
                <w:szCs w:val="28"/>
              </w:rPr>
              <w:t>K. i K.</w:t>
            </w:r>
            <w:r w:rsidRPr="005322E6">
              <w:rPr>
                <w:sz w:val="28"/>
                <w:szCs w:val="28"/>
              </w:rPr>
              <w:t xml:space="preserve"> Reumatologii i Chorób Wewnętrznych</w:t>
            </w:r>
            <w:r>
              <w:rPr>
                <w:sz w:val="28"/>
                <w:szCs w:val="28"/>
              </w:rPr>
              <w:t xml:space="preserve"> (RHEUMATOLOGY)</w:t>
            </w:r>
          </w:p>
        </w:tc>
        <w:tc>
          <w:tcPr>
            <w:tcW w:w="1418" w:type="dxa"/>
            <w:tcBorders>
              <w:left w:val="single" w:sz="12" w:space="0" w:color="auto"/>
            </w:tcBorders>
            <w:shd w:val="clear" w:color="auto" w:fill="F2F2F2" w:themeFill="background1" w:themeFillShade="F2"/>
          </w:tcPr>
          <w:p w14:paraId="12AF1F7A" w14:textId="22A31592" w:rsidR="00F97800" w:rsidRDefault="00F97800" w:rsidP="00A72C63">
            <w:pPr>
              <w:jc w:val="center"/>
              <w:rPr>
                <w:b/>
                <w:sz w:val="28"/>
                <w:szCs w:val="28"/>
              </w:rPr>
            </w:pPr>
            <w:r>
              <w:rPr>
                <w:b/>
                <w:sz w:val="28"/>
                <w:szCs w:val="28"/>
              </w:rPr>
              <w:t>3</w:t>
            </w:r>
          </w:p>
          <w:p w14:paraId="54860AA0" w14:textId="657F5129" w:rsidR="00F97800" w:rsidRPr="0035553A" w:rsidRDefault="00F97800" w:rsidP="00A72C63">
            <w:pPr>
              <w:jc w:val="center"/>
              <w:rPr>
                <w:b/>
                <w:sz w:val="28"/>
                <w:szCs w:val="28"/>
              </w:rPr>
            </w:pPr>
            <w:r>
              <w:rPr>
                <w:b/>
                <w:sz w:val="28"/>
                <w:szCs w:val="28"/>
              </w:rPr>
              <w:t>0</w:t>
            </w:r>
          </w:p>
        </w:tc>
        <w:tc>
          <w:tcPr>
            <w:tcW w:w="1418" w:type="dxa"/>
            <w:tcBorders>
              <w:right w:val="single" w:sz="12" w:space="0" w:color="auto"/>
            </w:tcBorders>
            <w:shd w:val="clear" w:color="auto" w:fill="F2F2F2" w:themeFill="background1" w:themeFillShade="F2"/>
          </w:tcPr>
          <w:p w14:paraId="26F0F430" w14:textId="60598AE7" w:rsidR="00F97800" w:rsidRDefault="00F97800" w:rsidP="00A72C63">
            <w:pPr>
              <w:jc w:val="center"/>
              <w:rPr>
                <w:b/>
                <w:sz w:val="28"/>
                <w:szCs w:val="28"/>
              </w:rPr>
            </w:pPr>
            <w:r>
              <w:rPr>
                <w:b/>
                <w:sz w:val="28"/>
                <w:szCs w:val="28"/>
              </w:rPr>
              <w:t>3</w:t>
            </w:r>
          </w:p>
          <w:p w14:paraId="35528B78" w14:textId="6632A72B" w:rsidR="00F97800" w:rsidRPr="0035553A" w:rsidRDefault="00F97800" w:rsidP="00A72C63">
            <w:pPr>
              <w:jc w:val="center"/>
              <w:rPr>
                <w:b/>
                <w:sz w:val="28"/>
                <w:szCs w:val="28"/>
              </w:rPr>
            </w:pPr>
            <w:r>
              <w:rPr>
                <w:b/>
                <w:sz w:val="28"/>
                <w:szCs w:val="28"/>
              </w:rPr>
              <w:t>0</w:t>
            </w:r>
          </w:p>
        </w:tc>
        <w:tc>
          <w:tcPr>
            <w:tcW w:w="1418" w:type="dxa"/>
            <w:tcBorders>
              <w:right w:val="single" w:sz="12" w:space="0" w:color="auto"/>
            </w:tcBorders>
            <w:shd w:val="clear" w:color="auto" w:fill="F2F2F2" w:themeFill="background1" w:themeFillShade="F2"/>
          </w:tcPr>
          <w:p w14:paraId="550B4818" w14:textId="5A5F83AA" w:rsidR="00F97800" w:rsidRDefault="00F97800" w:rsidP="00A72C63">
            <w:pPr>
              <w:jc w:val="center"/>
              <w:rPr>
                <w:b/>
                <w:sz w:val="28"/>
                <w:szCs w:val="28"/>
              </w:rPr>
            </w:pPr>
            <w:proofErr w:type="spellStart"/>
            <w:r>
              <w:rPr>
                <w:b/>
                <w:sz w:val="28"/>
                <w:szCs w:val="28"/>
              </w:rPr>
              <w:t>Lectures</w:t>
            </w:r>
            <w:proofErr w:type="spellEnd"/>
            <w:r>
              <w:rPr>
                <w:b/>
                <w:sz w:val="28"/>
                <w:szCs w:val="28"/>
              </w:rPr>
              <w:t xml:space="preserve"> </w:t>
            </w:r>
            <w:proofErr w:type="spellStart"/>
            <w:r>
              <w:rPr>
                <w:b/>
                <w:sz w:val="28"/>
                <w:szCs w:val="28"/>
              </w:rPr>
              <w:t>classes</w:t>
            </w:r>
            <w:proofErr w:type="spellEnd"/>
          </w:p>
        </w:tc>
      </w:tr>
      <w:tr w:rsidR="00F97800" w14:paraId="3B37FF4F" w14:textId="2CD998E9" w:rsidTr="00A35BAF">
        <w:tc>
          <w:tcPr>
            <w:tcW w:w="3823" w:type="dxa"/>
          </w:tcPr>
          <w:p w14:paraId="0BE43D6E" w14:textId="18BC17E5" w:rsidR="00F97800" w:rsidRPr="00F97800" w:rsidRDefault="00F97800" w:rsidP="00A72C63">
            <w:pPr>
              <w:jc w:val="center"/>
              <w:rPr>
                <w:sz w:val="28"/>
                <w:szCs w:val="28"/>
                <w:lang w:val="en-GB"/>
              </w:rPr>
            </w:pPr>
            <w:r w:rsidRPr="00F97800">
              <w:rPr>
                <w:sz w:val="28"/>
                <w:szCs w:val="28"/>
                <w:lang w:val="en-GB"/>
              </w:rPr>
              <w:t xml:space="preserve">Total </w:t>
            </w:r>
            <w:r>
              <w:rPr>
                <w:sz w:val="28"/>
                <w:szCs w:val="28"/>
                <w:lang w:val="en-GB"/>
              </w:rPr>
              <w:t xml:space="preserve">number </w:t>
            </w:r>
            <w:r w:rsidRPr="00F97800">
              <w:rPr>
                <w:sz w:val="28"/>
                <w:szCs w:val="28"/>
                <w:lang w:val="en-GB"/>
              </w:rPr>
              <w:t>of hours  (L</w:t>
            </w:r>
            <w:r>
              <w:rPr>
                <w:sz w:val="28"/>
                <w:szCs w:val="28"/>
                <w:lang w:val="en-GB"/>
              </w:rPr>
              <w:t>/C)</w:t>
            </w:r>
          </w:p>
        </w:tc>
        <w:tc>
          <w:tcPr>
            <w:tcW w:w="1418" w:type="dxa"/>
            <w:tcBorders>
              <w:left w:val="single" w:sz="12" w:space="0" w:color="auto"/>
            </w:tcBorders>
            <w:shd w:val="clear" w:color="auto" w:fill="F2F2F2" w:themeFill="background1" w:themeFillShade="F2"/>
          </w:tcPr>
          <w:p w14:paraId="6AB6B298" w14:textId="77777777" w:rsidR="00F97800" w:rsidRPr="00227ED6" w:rsidRDefault="00F97800" w:rsidP="00A72C63">
            <w:pPr>
              <w:jc w:val="center"/>
              <w:rPr>
                <w:b/>
                <w:sz w:val="16"/>
                <w:szCs w:val="16"/>
              </w:rPr>
            </w:pPr>
            <w:r w:rsidRPr="00227ED6">
              <w:rPr>
                <w:b/>
                <w:sz w:val="28"/>
                <w:szCs w:val="28"/>
              </w:rPr>
              <w:t xml:space="preserve">45 </w:t>
            </w:r>
            <w:r w:rsidRPr="00227ED6">
              <w:rPr>
                <w:b/>
                <w:sz w:val="16"/>
                <w:szCs w:val="16"/>
              </w:rPr>
              <w:t>(15/30)</w:t>
            </w:r>
          </w:p>
        </w:tc>
        <w:tc>
          <w:tcPr>
            <w:tcW w:w="1418" w:type="dxa"/>
            <w:tcBorders>
              <w:right w:val="single" w:sz="12" w:space="0" w:color="auto"/>
            </w:tcBorders>
            <w:shd w:val="clear" w:color="auto" w:fill="F2F2F2" w:themeFill="background1" w:themeFillShade="F2"/>
          </w:tcPr>
          <w:p w14:paraId="7DEE54CC" w14:textId="717B72C1" w:rsidR="00F97800" w:rsidRPr="00227ED6" w:rsidRDefault="00F97800" w:rsidP="00A72C63">
            <w:pPr>
              <w:jc w:val="center"/>
              <w:rPr>
                <w:b/>
                <w:sz w:val="16"/>
                <w:szCs w:val="16"/>
              </w:rPr>
            </w:pPr>
            <w:r w:rsidRPr="001A5B77">
              <w:rPr>
                <w:b/>
                <w:sz w:val="28"/>
                <w:szCs w:val="28"/>
              </w:rPr>
              <w:t xml:space="preserve">50 </w:t>
            </w:r>
            <w:r w:rsidRPr="001A5B77">
              <w:rPr>
                <w:b/>
                <w:sz w:val="16"/>
                <w:szCs w:val="16"/>
              </w:rPr>
              <w:t>(15/35)</w:t>
            </w:r>
          </w:p>
        </w:tc>
        <w:tc>
          <w:tcPr>
            <w:tcW w:w="1418" w:type="dxa"/>
            <w:tcBorders>
              <w:right w:val="single" w:sz="12" w:space="0" w:color="auto"/>
            </w:tcBorders>
            <w:shd w:val="clear" w:color="auto" w:fill="F2F2F2" w:themeFill="background1" w:themeFillShade="F2"/>
          </w:tcPr>
          <w:p w14:paraId="32CBF478" w14:textId="77777777" w:rsidR="00F97800" w:rsidRPr="001A5B77" w:rsidRDefault="00F97800" w:rsidP="00A72C63">
            <w:pPr>
              <w:jc w:val="center"/>
              <w:rPr>
                <w:b/>
                <w:sz w:val="28"/>
                <w:szCs w:val="28"/>
              </w:rPr>
            </w:pPr>
          </w:p>
        </w:tc>
      </w:tr>
    </w:tbl>
    <w:p w14:paraId="633ACBB9" w14:textId="77777777" w:rsidR="00855E7A" w:rsidRDefault="00855E7A" w:rsidP="00A72C63">
      <w:pPr>
        <w:jc w:val="center"/>
        <w:rPr>
          <w:b/>
          <w:sz w:val="32"/>
          <w:szCs w:val="32"/>
        </w:rPr>
      </w:pPr>
    </w:p>
    <w:p w14:paraId="46051841" w14:textId="77777777" w:rsidR="00855E7A" w:rsidRDefault="00855E7A" w:rsidP="00A72C63">
      <w:pPr>
        <w:jc w:val="center"/>
        <w:rPr>
          <w:b/>
          <w:sz w:val="32"/>
          <w:szCs w:val="32"/>
        </w:rPr>
      </w:pPr>
    </w:p>
    <w:p w14:paraId="50F1DF05" w14:textId="61A65B30" w:rsidR="006C68AF" w:rsidRPr="00855E7A" w:rsidRDefault="006C68AF" w:rsidP="00A72C63">
      <w:pPr>
        <w:jc w:val="center"/>
      </w:pPr>
      <w:r>
        <w:rPr>
          <w:b/>
          <w:sz w:val="32"/>
          <w:szCs w:val="32"/>
        </w:rPr>
        <w:t>V</w:t>
      </w:r>
      <w:r w:rsidRPr="00B137FE">
        <w:rPr>
          <w:b/>
          <w:sz w:val="32"/>
          <w:szCs w:val="32"/>
        </w:rPr>
        <w:t xml:space="preserve"> </w:t>
      </w:r>
      <w:proofErr w:type="spellStart"/>
      <w:r w:rsidR="00F97800">
        <w:rPr>
          <w:b/>
          <w:sz w:val="32"/>
          <w:szCs w:val="32"/>
        </w:rPr>
        <w:t>year</w:t>
      </w:r>
      <w:proofErr w:type="spellEnd"/>
      <w:r w:rsidR="00F97800">
        <w:rPr>
          <w:b/>
          <w:sz w:val="32"/>
          <w:szCs w:val="32"/>
        </w:rPr>
        <w:t xml:space="preserve"> INTERNAL DISEASES</w:t>
      </w:r>
      <w:r>
        <w:rPr>
          <w:b/>
          <w:sz w:val="32"/>
          <w:szCs w:val="32"/>
        </w:rPr>
        <w:t xml:space="preserve"> (2)</w:t>
      </w:r>
    </w:p>
    <w:tbl>
      <w:tblPr>
        <w:tblStyle w:val="Tabela-Siatka"/>
        <w:tblW w:w="0" w:type="auto"/>
        <w:tblLook w:val="04A0" w:firstRow="1" w:lastRow="0" w:firstColumn="1" w:lastColumn="0" w:noHBand="0" w:noVBand="1"/>
      </w:tblPr>
      <w:tblGrid>
        <w:gridCol w:w="3823"/>
        <w:gridCol w:w="1418"/>
        <w:gridCol w:w="1418"/>
        <w:gridCol w:w="1418"/>
      </w:tblGrid>
      <w:tr w:rsidR="00F97800" w14:paraId="3CF627B4" w14:textId="3FFB9790" w:rsidTr="00B97787">
        <w:tc>
          <w:tcPr>
            <w:tcW w:w="3823" w:type="dxa"/>
          </w:tcPr>
          <w:p w14:paraId="387D5B58" w14:textId="0C2F9CA2" w:rsidR="00F97800" w:rsidRPr="00434C19" w:rsidRDefault="000A4B7F" w:rsidP="00A72C63">
            <w:pPr>
              <w:jc w:val="center"/>
              <w:rPr>
                <w:b/>
              </w:rPr>
            </w:pPr>
            <w:r>
              <w:rPr>
                <w:b/>
              </w:rPr>
              <w:t>CLINIC</w:t>
            </w:r>
          </w:p>
        </w:tc>
        <w:tc>
          <w:tcPr>
            <w:tcW w:w="1418" w:type="dxa"/>
            <w:tcBorders>
              <w:left w:val="single" w:sz="12" w:space="0" w:color="auto"/>
            </w:tcBorders>
            <w:shd w:val="clear" w:color="auto" w:fill="F2F2F2" w:themeFill="background1" w:themeFillShade="F2"/>
          </w:tcPr>
          <w:p w14:paraId="355D9A9C" w14:textId="0A9CC95E" w:rsidR="00F97800" w:rsidRPr="00434C19" w:rsidRDefault="00F97800" w:rsidP="00A72C63">
            <w:pPr>
              <w:jc w:val="center"/>
              <w:rPr>
                <w:b/>
              </w:rPr>
            </w:pPr>
            <w:proofErr w:type="spellStart"/>
            <w:r>
              <w:rPr>
                <w:b/>
              </w:rPr>
              <w:t>winter</w:t>
            </w:r>
            <w:proofErr w:type="spellEnd"/>
          </w:p>
        </w:tc>
        <w:tc>
          <w:tcPr>
            <w:tcW w:w="1418" w:type="dxa"/>
            <w:tcBorders>
              <w:right w:val="single" w:sz="12" w:space="0" w:color="auto"/>
            </w:tcBorders>
            <w:shd w:val="clear" w:color="auto" w:fill="F2F2F2" w:themeFill="background1" w:themeFillShade="F2"/>
          </w:tcPr>
          <w:p w14:paraId="63011E59" w14:textId="582BDD22" w:rsidR="00F97800" w:rsidRPr="00434C19" w:rsidRDefault="00F97800" w:rsidP="00A72C63">
            <w:pPr>
              <w:jc w:val="center"/>
              <w:rPr>
                <w:b/>
              </w:rPr>
            </w:pPr>
            <w:proofErr w:type="spellStart"/>
            <w:r>
              <w:rPr>
                <w:b/>
              </w:rPr>
              <w:t>summer</w:t>
            </w:r>
            <w:proofErr w:type="spellEnd"/>
          </w:p>
        </w:tc>
        <w:tc>
          <w:tcPr>
            <w:tcW w:w="1418" w:type="dxa"/>
            <w:tcBorders>
              <w:right w:val="single" w:sz="12" w:space="0" w:color="auto"/>
            </w:tcBorders>
            <w:shd w:val="clear" w:color="auto" w:fill="F2F2F2" w:themeFill="background1" w:themeFillShade="F2"/>
          </w:tcPr>
          <w:p w14:paraId="31F23838" w14:textId="77777777" w:rsidR="00F97800" w:rsidRDefault="00F97800" w:rsidP="00A72C63">
            <w:pPr>
              <w:jc w:val="center"/>
              <w:rPr>
                <w:b/>
              </w:rPr>
            </w:pPr>
          </w:p>
        </w:tc>
      </w:tr>
      <w:tr w:rsidR="00F97800" w14:paraId="6AF9D285" w14:textId="34638C12" w:rsidTr="00B97787">
        <w:tc>
          <w:tcPr>
            <w:tcW w:w="3823" w:type="dxa"/>
          </w:tcPr>
          <w:p w14:paraId="4A5E0965" w14:textId="5A552974" w:rsidR="00F97800" w:rsidRPr="00434C19" w:rsidRDefault="00F97800" w:rsidP="00A72C63">
            <w:pPr>
              <w:jc w:val="center"/>
              <w:rPr>
                <w:sz w:val="28"/>
                <w:szCs w:val="28"/>
              </w:rPr>
            </w:pPr>
            <w:r>
              <w:rPr>
                <w:sz w:val="28"/>
                <w:szCs w:val="28"/>
              </w:rPr>
              <w:t>K. i K.</w:t>
            </w:r>
            <w:r w:rsidRPr="005322E6">
              <w:rPr>
                <w:sz w:val="28"/>
                <w:szCs w:val="28"/>
              </w:rPr>
              <w:t xml:space="preserve"> Angiologii, Nadciśnienia Tętniczego i Diabetologii</w:t>
            </w:r>
            <w:r>
              <w:rPr>
                <w:sz w:val="28"/>
                <w:szCs w:val="28"/>
              </w:rPr>
              <w:t xml:space="preserve"> (</w:t>
            </w:r>
            <w:r w:rsidR="00855E7A">
              <w:rPr>
                <w:sz w:val="28"/>
                <w:szCs w:val="28"/>
              </w:rPr>
              <w:t>ANGIOLOGY)</w:t>
            </w:r>
          </w:p>
        </w:tc>
        <w:tc>
          <w:tcPr>
            <w:tcW w:w="1418" w:type="dxa"/>
            <w:tcBorders>
              <w:left w:val="single" w:sz="12" w:space="0" w:color="auto"/>
            </w:tcBorders>
            <w:shd w:val="clear" w:color="auto" w:fill="F2F2F2" w:themeFill="background1" w:themeFillShade="F2"/>
          </w:tcPr>
          <w:p w14:paraId="23DD4BE0" w14:textId="40440200" w:rsidR="00F97800" w:rsidRDefault="00F97800" w:rsidP="00A72C63">
            <w:pPr>
              <w:jc w:val="center"/>
              <w:rPr>
                <w:b/>
                <w:sz w:val="28"/>
                <w:szCs w:val="28"/>
              </w:rPr>
            </w:pPr>
            <w:r>
              <w:rPr>
                <w:b/>
                <w:sz w:val="28"/>
                <w:szCs w:val="28"/>
              </w:rPr>
              <w:t>3</w:t>
            </w:r>
          </w:p>
          <w:p w14:paraId="35BCC2A9" w14:textId="0C0D8AA0" w:rsidR="00F97800" w:rsidRPr="00434C19" w:rsidRDefault="00F97800" w:rsidP="00A72C63">
            <w:pPr>
              <w:jc w:val="center"/>
              <w:rPr>
                <w:b/>
              </w:rPr>
            </w:pPr>
            <w:r>
              <w:rPr>
                <w:b/>
                <w:sz w:val="28"/>
                <w:szCs w:val="28"/>
              </w:rPr>
              <w:t>0</w:t>
            </w:r>
          </w:p>
        </w:tc>
        <w:tc>
          <w:tcPr>
            <w:tcW w:w="1418" w:type="dxa"/>
            <w:tcBorders>
              <w:right w:val="single" w:sz="12" w:space="0" w:color="auto"/>
            </w:tcBorders>
            <w:shd w:val="clear" w:color="auto" w:fill="F2F2F2" w:themeFill="background1" w:themeFillShade="F2"/>
          </w:tcPr>
          <w:p w14:paraId="5B26E658" w14:textId="7E8BE0AE" w:rsidR="00F97800" w:rsidRDefault="00F97800" w:rsidP="00A72C63">
            <w:pPr>
              <w:jc w:val="center"/>
              <w:rPr>
                <w:b/>
                <w:sz w:val="28"/>
                <w:szCs w:val="28"/>
              </w:rPr>
            </w:pPr>
            <w:r>
              <w:rPr>
                <w:b/>
                <w:sz w:val="28"/>
                <w:szCs w:val="28"/>
              </w:rPr>
              <w:t>3</w:t>
            </w:r>
          </w:p>
          <w:p w14:paraId="2584994D" w14:textId="57377B21" w:rsidR="00F97800" w:rsidRPr="00434C19" w:rsidRDefault="00F97800" w:rsidP="00A72C63">
            <w:pPr>
              <w:jc w:val="center"/>
              <w:rPr>
                <w:b/>
              </w:rPr>
            </w:pPr>
            <w:r>
              <w:rPr>
                <w:b/>
                <w:sz w:val="28"/>
                <w:szCs w:val="28"/>
              </w:rPr>
              <w:t>0</w:t>
            </w:r>
          </w:p>
        </w:tc>
        <w:tc>
          <w:tcPr>
            <w:tcW w:w="1418" w:type="dxa"/>
            <w:tcBorders>
              <w:right w:val="single" w:sz="12" w:space="0" w:color="auto"/>
            </w:tcBorders>
            <w:shd w:val="clear" w:color="auto" w:fill="F2F2F2" w:themeFill="background1" w:themeFillShade="F2"/>
          </w:tcPr>
          <w:p w14:paraId="330C8448" w14:textId="438D9FF2" w:rsidR="00F97800" w:rsidRDefault="00855E7A" w:rsidP="00A72C63">
            <w:pPr>
              <w:jc w:val="center"/>
              <w:rPr>
                <w:b/>
                <w:sz w:val="28"/>
                <w:szCs w:val="28"/>
              </w:rPr>
            </w:pPr>
            <w:proofErr w:type="spellStart"/>
            <w:r>
              <w:rPr>
                <w:b/>
                <w:sz w:val="28"/>
                <w:szCs w:val="28"/>
              </w:rPr>
              <w:t>L</w:t>
            </w:r>
            <w:r w:rsidR="00F97800">
              <w:rPr>
                <w:b/>
                <w:sz w:val="28"/>
                <w:szCs w:val="28"/>
              </w:rPr>
              <w:t>ectures</w:t>
            </w:r>
            <w:proofErr w:type="spellEnd"/>
          </w:p>
          <w:p w14:paraId="6A014C34" w14:textId="62195F89" w:rsidR="00855E7A" w:rsidRDefault="00855E7A" w:rsidP="00A72C63">
            <w:pPr>
              <w:jc w:val="center"/>
              <w:rPr>
                <w:b/>
                <w:sz w:val="28"/>
                <w:szCs w:val="28"/>
              </w:rPr>
            </w:pPr>
            <w:proofErr w:type="spellStart"/>
            <w:r>
              <w:rPr>
                <w:b/>
                <w:sz w:val="28"/>
                <w:szCs w:val="28"/>
              </w:rPr>
              <w:t>classes</w:t>
            </w:r>
            <w:proofErr w:type="spellEnd"/>
          </w:p>
        </w:tc>
      </w:tr>
      <w:tr w:rsidR="00855E7A" w14:paraId="7B2698C5" w14:textId="4ED55389" w:rsidTr="00B97787">
        <w:tc>
          <w:tcPr>
            <w:tcW w:w="3823" w:type="dxa"/>
          </w:tcPr>
          <w:p w14:paraId="0D0E3753" w14:textId="6EEB8C07" w:rsidR="00855E7A" w:rsidRPr="00855E7A" w:rsidRDefault="00855E7A" w:rsidP="00A72C63">
            <w:pPr>
              <w:jc w:val="center"/>
              <w:rPr>
                <w:sz w:val="28"/>
                <w:szCs w:val="28"/>
                <w:lang w:val="en-GB"/>
              </w:rPr>
            </w:pPr>
            <w:r w:rsidRPr="00855E7A">
              <w:rPr>
                <w:sz w:val="28"/>
                <w:szCs w:val="28"/>
                <w:lang w:val="en-GB"/>
              </w:rPr>
              <w:t xml:space="preserve">K. </w:t>
            </w:r>
            <w:proofErr w:type="spellStart"/>
            <w:r w:rsidRPr="00855E7A">
              <w:rPr>
                <w:sz w:val="28"/>
                <w:szCs w:val="28"/>
                <w:lang w:val="en-GB"/>
              </w:rPr>
              <w:t>i</w:t>
            </w:r>
            <w:proofErr w:type="spellEnd"/>
            <w:r w:rsidRPr="00855E7A">
              <w:rPr>
                <w:sz w:val="28"/>
                <w:szCs w:val="28"/>
                <w:lang w:val="en-GB"/>
              </w:rPr>
              <w:t xml:space="preserve"> K. </w:t>
            </w:r>
            <w:proofErr w:type="spellStart"/>
            <w:r w:rsidRPr="00855E7A">
              <w:rPr>
                <w:sz w:val="28"/>
                <w:szCs w:val="28"/>
                <w:lang w:val="en-GB"/>
              </w:rPr>
              <w:t>Chorób</w:t>
            </w:r>
            <w:proofErr w:type="spellEnd"/>
            <w:r w:rsidRPr="00855E7A">
              <w:rPr>
                <w:sz w:val="28"/>
                <w:szCs w:val="28"/>
                <w:lang w:val="en-GB"/>
              </w:rPr>
              <w:t xml:space="preserve"> </w:t>
            </w:r>
            <w:proofErr w:type="spellStart"/>
            <w:r w:rsidRPr="00855E7A">
              <w:rPr>
                <w:sz w:val="28"/>
                <w:szCs w:val="28"/>
                <w:lang w:val="en-GB"/>
              </w:rPr>
              <w:t>Serca</w:t>
            </w:r>
            <w:proofErr w:type="spellEnd"/>
            <w:r w:rsidRPr="00855E7A">
              <w:rPr>
                <w:sz w:val="28"/>
                <w:szCs w:val="28"/>
                <w:lang w:val="en-GB"/>
              </w:rPr>
              <w:t xml:space="preserve"> (HEART DISEASE</w:t>
            </w:r>
            <w:r>
              <w:rPr>
                <w:sz w:val="28"/>
                <w:szCs w:val="28"/>
                <w:lang w:val="en-GB"/>
              </w:rPr>
              <w:t>S CLINIC)</w:t>
            </w:r>
          </w:p>
        </w:tc>
        <w:tc>
          <w:tcPr>
            <w:tcW w:w="1418" w:type="dxa"/>
            <w:tcBorders>
              <w:left w:val="single" w:sz="12" w:space="0" w:color="auto"/>
            </w:tcBorders>
            <w:shd w:val="clear" w:color="auto" w:fill="F2F2F2" w:themeFill="background1" w:themeFillShade="F2"/>
          </w:tcPr>
          <w:p w14:paraId="5DC7F4EA" w14:textId="067B8E03" w:rsidR="00855E7A" w:rsidRDefault="00855E7A" w:rsidP="00A72C63">
            <w:pPr>
              <w:jc w:val="center"/>
              <w:rPr>
                <w:b/>
                <w:sz w:val="28"/>
                <w:szCs w:val="28"/>
              </w:rPr>
            </w:pPr>
            <w:r>
              <w:rPr>
                <w:b/>
                <w:sz w:val="28"/>
                <w:szCs w:val="28"/>
              </w:rPr>
              <w:t>3</w:t>
            </w:r>
          </w:p>
          <w:p w14:paraId="3371218B" w14:textId="4D03C794" w:rsidR="00855E7A" w:rsidRPr="0035553A" w:rsidRDefault="00855E7A" w:rsidP="00A72C63">
            <w:pPr>
              <w:jc w:val="center"/>
              <w:rPr>
                <w:b/>
                <w:sz w:val="28"/>
                <w:szCs w:val="28"/>
              </w:rPr>
            </w:pPr>
            <w:r>
              <w:rPr>
                <w:b/>
                <w:sz w:val="28"/>
                <w:szCs w:val="28"/>
              </w:rPr>
              <w:t>10</w:t>
            </w:r>
          </w:p>
        </w:tc>
        <w:tc>
          <w:tcPr>
            <w:tcW w:w="1418" w:type="dxa"/>
            <w:tcBorders>
              <w:right w:val="single" w:sz="12" w:space="0" w:color="auto"/>
            </w:tcBorders>
            <w:shd w:val="clear" w:color="auto" w:fill="F2F2F2" w:themeFill="background1" w:themeFillShade="F2"/>
          </w:tcPr>
          <w:p w14:paraId="659C2AB1" w14:textId="250C6557" w:rsidR="00855E7A" w:rsidRDefault="00855E7A" w:rsidP="00A72C63">
            <w:pPr>
              <w:jc w:val="center"/>
              <w:rPr>
                <w:b/>
                <w:sz w:val="28"/>
                <w:szCs w:val="28"/>
              </w:rPr>
            </w:pPr>
            <w:r>
              <w:rPr>
                <w:b/>
                <w:sz w:val="28"/>
                <w:szCs w:val="28"/>
              </w:rPr>
              <w:t>3</w:t>
            </w:r>
          </w:p>
          <w:p w14:paraId="162095FC" w14:textId="679875A6" w:rsidR="00855E7A" w:rsidRPr="0035553A" w:rsidRDefault="00855E7A" w:rsidP="00A72C63">
            <w:pPr>
              <w:jc w:val="center"/>
              <w:rPr>
                <w:b/>
                <w:sz w:val="28"/>
                <w:szCs w:val="28"/>
              </w:rPr>
            </w:pPr>
            <w:r>
              <w:rPr>
                <w:b/>
                <w:sz w:val="28"/>
                <w:szCs w:val="28"/>
              </w:rPr>
              <w:t>5</w:t>
            </w:r>
          </w:p>
        </w:tc>
        <w:tc>
          <w:tcPr>
            <w:tcW w:w="1418" w:type="dxa"/>
            <w:tcBorders>
              <w:right w:val="single" w:sz="12" w:space="0" w:color="auto"/>
            </w:tcBorders>
            <w:shd w:val="clear" w:color="auto" w:fill="F2F2F2" w:themeFill="background1" w:themeFillShade="F2"/>
          </w:tcPr>
          <w:p w14:paraId="33F75A48" w14:textId="77777777" w:rsidR="00855E7A" w:rsidRDefault="00855E7A" w:rsidP="00A72C63">
            <w:pPr>
              <w:jc w:val="center"/>
              <w:rPr>
                <w:b/>
                <w:sz w:val="28"/>
                <w:szCs w:val="28"/>
              </w:rPr>
            </w:pPr>
            <w:proofErr w:type="spellStart"/>
            <w:r>
              <w:rPr>
                <w:b/>
                <w:sz w:val="28"/>
                <w:szCs w:val="28"/>
              </w:rPr>
              <w:t>Lectures</w:t>
            </w:r>
            <w:proofErr w:type="spellEnd"/>
          </w:p>
          <w:p w14:paraId="68F29724" w14:textId="334F58EB" w:rsidR="00855E7A" w:rsidRDefault="00855E7A" w:rsidP="00A72C63">
            <w:pPr>
              <w:jc w:val="center"/>
              <w:rPr>
                <w:b/>
                <w:sz w:val="28"/>
                <w:szCs w:val="28"/>
              </w:rPr>
            </w:pPr>
            <w:proofErr w:type="spellStart"/>
            <w:r>
              <w:rPr>
                <w:b/>
                <w:sz w:val="28"/>
                <w:szCs w:val="28"/>
              </w:rPr>
              <w:t>classes</w:t>
            </w:r>
            <w:proofErr w:type="spellEnd"/>
          </w:p>
        </w:tc>
      </w:tr>
      <w:tr w:rsidR="00855E7A" w14:paraId="5EDBA9A7" w14:textId="460C8DFC" w:rsidTr="00B97787">
        <w:tc>
          <w:tcPr>
            <w:tcW w:w="3823" w:type="dxa"/>
          </w:tcPr>
          <w:p w14:paraId="74EEC54D" w14:textId="3429DCDC" w:rsidR="00855E7A" w:rsidRPr="00434C19" w:rsidRDefault="00855E7A" w:rsidP="00A72C63">
            <w:pPr>
              <w:jc w:val="center"/>
              <w:rPr>
                <w:sz w:val="28"/>
                <w:szCs w:val="28"/>
              </w:rPr>
            </w:pPr>
            <w:r>
              <w:rPr>
                <w:sz w:val="28"/>
                <w:szCs w:val="28"/>
              </w:rPr>
              <w:t>K. i K.</w:t>
            </w:r>
            <w:r w:rsidRPr="005322E6">
              <w:rPr>
                <w:sz w:val="28"/>
                <w:szCs w:val="28"/>
              </w:rPr>
              <w:t xml:space="preserve"> Endokrynologii, Diabetologii i Leczenia Izotopami</w:t>
            </w:r>
            <w:r>
              <w:rPr>
                <w:sz w:val="28"/>
                <w:szCs w:val="28"/>
              </w:rPr>
              <w:t xml:space="preserve">  (ENDOCRINOLOGY)</w:t>
            </w:r>
          </w:p>
        </w:tc>
        <w:tc>
          <w:tcPr>
            <w:tcW w:w="1418" w:type="dxa"/>
            <w:tcBorders>
              <w:left w:val="single" w:sz="12" w:space="0" w:color="auto"/>
            </w:tcBorders>
            <w:shd w:val="clear" w:color="auto" w:fill="F2F2F2" w:themeFill="background1" w:themeFillShade="F2"/>
          </w:tcPr>
          <w:p w14:paraId="1CD109B5" w14:textId="5EE6403D" w:rsidR="00855E7A" w:rsidRDefault="00855E7A" w:rsidP="00A72C63">
            <w:pPr>
              <w:jc w:val="center"/>
              <w:rPr>
                <w:b/>
                <w:sz w:val="28"/>
                <w:szCs w:val="28"/>
              </w:rPr>
            </w:pPr>
            <w:r>
              <w:rPr>
                <w:b/>
                <w:sz w:val="28"/>
                <w:szCs w:val="28"/>
              </w:rPr>
              <w:t>3</w:t>
            </w:r>
          </w:p>
          <w:p w14:paraId="67A6E00E" w14:textId="423B4352" w:rsidR="00855E7A" w:rsidRPr="0035553A" w:rsidRDefault="00855E7A" w:rsidP="00A72C63">
            <w:pPr>
              <w:jc w:val="center"/>
              <w:rPr>
                <w:b/>
                <w:sz w:val="28"/>
                <w:szCs w:val="28"/>
              </w:rPr>
            </w:pPr>
            <w:r>
              <w:rPr>
                <w:b/>
                <w:sz w:val="28"/>
                <w:szCs w:val="28"/>
              </w:rPr>
              <w:t>0</w:t>
            </w:r>
          </w:p>
        </w:tc>
        <w:tc>
          <w:tcPr>
            <w:tcW w:w="1418" w:type="dxa"/>
            <w:tcBorders>
              <w:right w:val="single" w:sz="12" w:space="0" w:color="auto"/>
            </w:tcBorders>
            <w:shd w:val="clear" w:color="auto" w:fill="F2F2F2" w:themeFill="background1" w:themeFillShade="F2"/>
          </w:tcPr>
          <w:p w14:paraId="0C6DC391" w14:textId="76926E7D" w:rsidR="00855E7A" w:rsidRDefault="00855E7A" w:rsidP="00A72C63">
            <w:pPr>
              <w:jc w:val="center"/>
              <w:rPr>
                <w:b/>
                <w:sz w:val="28"/>
                <w:szCs w:val="28"/>
              </w:rPr>
            </w:pPr>
            <w:r>
              <w:rPr>
                <w:b/>
                <w:sz w:val="28"/>
                <w:szCs w:val="28"/>
              </w:rPr>
              <w:t>3</w:t>
            </w:r>
          </w:p>
          <w:p w14:paraId="07EE5FBE" w14:textId="6AA5991C" w:rsidR="00855E7A" w:rsidRPr="0035553A" w:rsidRDefault="00855E7A" w:rsidP="00A72C63">
            <w:pPr>
              <w:jc w:val="center"/>
              <w:rPr>
                <w:b/>
                <w:sz w:val="28"/>
                <w:szCs w:val="28"/>
              </w:rPr>
            </w:pPr>
            <w:r>
              <w:rPr>
                <w:b/>
                <w:sz w:val="28"/>
                <w:szCs w:val="28"/>
              </w:rPr>
              <w:t>0</w:t>
            </w:r>
          </w:p>
        </w:tc>
        <w:tc>
          <w:tcPr>
            <w:tcW w:w="1418" w:type="dxa"/>
            <w:tcBorders>
              <w:right w:val="single" w:sz="12" w:space="0" w:color="auto"/>
            </w:tcBorders>
            <w:shd w:val="clear" w:color="auto" w:fill="F2F2F2" w:themeFill="background1" w:themeFillShade="F2"/>
          </w:tcPr>
          <w:p w14:paraId="5ADC076E" w14:textId="77777777" w:rsidR="00855E7A" w:rsidRDefault="00855E7A" w:rsidP="00A72C63">
            <w:pPr>
              <w:jc w:val="center"/>
              <w:rPr>
                <w:b/>
                <w:sz w:val="28"/>
                <w:szCs w:val="28"/>
              </w:rPr>
            </w:pPr>
            <w:proofErr w:type="spellStart"/>
            <w:r>
              <w:rPr>
                <w:b/>
                <w:sz w:val="28"/>
                <w:szCs w:val="28"/>
              </w:rPr>
              <w:t>Lectures</w:t>
            </w:r>
            <w:proofErr w:type="spellEnd"/>
          </w:p>
          <w:p w14:paraId="6AAFCFA4" w14:textId="4615E42C" w:rsidR="00855E7A" w:rsidRDefault="00855E7A" w:rsidP="00A72C63">
            <w:pPr>
              <w:jc w:val="center"/>
              <w:rPr>
                <w:b/>
                <w:sz w:val="28"/>
                <w:szCs w:val="28"/>
              </w:rPr>
            </w:pPr>
            <w:proofErr w:type="spellStart"/>
            <w:r>
              <w:rPr>
                <w:b/>
                <w:sz w:val="28"/>
                <w:szCs w:val="28"/>
              </w:rPr>
              <w:t>classes</w:t>
            </w:r>
            <w:proofErr w:type="spellEnd"/>
          </w:p>
        </w:tc>
      </w:tr>
      <w:tr w:rsidR="00855E7A" w14:paraId="5715EAC3" w14:textId="75BDB146" w:rsidTr="00B97787">
        <w:tc>
          <w:tcPr>
            <w:tcW w:w="3823" w:type="dxa"/>
          </w:tcPr>
          <w:p w14:paraId="2C085D43" w14:textId="2EAF12B1" w:rsidR="00855E7A" w:rsidRPr="00434C19" w:rsidRDefault="00855E7A" w:rsidP="00A72C63">
            <w:pPr>
              <w:jc w:val="center"/>
              <w:rPr>
                <w:sz w:val="28"/>
                <w:szCs w:val="28"/>
              </w:rPr>
            </w:pPr>
            <w:r>
              <w:rPr>
                <w:sz w:val="28"/>
                <w:szCs w:val="28"/>
              </w:rPr>
              <w:t>K. i K.</w:t>
            </w:r>
            <w:r w:rsidRPr="005322E6">
              <w:rPr>
                <w:sz w:val="28"/>
                <w:szCs w:val="28"/>
              </w:rPr>
              <w:t xml:space="preserve"> Gastroenterologii i Hepatologii</w:t>
            </w:r>
            <w:r w:rsidR="000A4B7F">
              <w:rPr>
                <w:sz w:val="28"/>
                <w:szCs w:val="28"/>
              </w:rPr>
              <w:t xml:space="preserve"> (GASTROENTEROLOGY)</w:t>
            </w:r>
          </w:p>
        </w:tc>
        <w:tc>
          <w:tcPr>
            <w:tcW w:w="1418" w:type="dxa"/>
            <w:tcBorders>
              <w:left w:val="single" w:sz="12" w:space="0" w:color="auto"/>
            </w:tcBorders>
            <w:shd w:val="clear" w:color="auto" w:fill="F2F2F2" w:themeFill="background1" w:themeFillShade="F2"/>
          </w:tcPr>
          <w:p w14:paraId="27D2F628" w14:textId="6DEFAFFE" w:rsidR="00855E7A" w:rsidRDefault="00855E7A" w:rsidP="00A72C63">
            <w:pPr>
              <w:jc w:val="center"/>
              <w:rPr>
                <w:b/>
                <w:sz w:val="28"/>
                <w:szCs w:val="28"/>
              </w:rPr>
            </w:pPr>
            <w:r>
              <w:rPr>
                <w:b/>
                <w:sz w:val="28"/>
                <w:szCs w:val="28"/>
              </w:rPr>
              <w:t>3</w:t>
            </w:r>
          </w:p>
          <w:p w14:paraId="0CC66FE6" w14:textId="1F3FA7E6" w:rsidR="00855E7A" w:rsidRPr="00434C19" w:rsidRDefault="00855E7A" w:rsidP="00A72C63">
            <w:pPr>
              <w:jc w:val="center"/>
              <w:rPr>
                <w:b/>
              </w:rPr>
            </w:pPr>
            <w:r>
              <w:rPr>
                <w:b/>
                <w:sz w:val="28"/>
                <w:szCs w:val="28"/>
              </w:rPr>
              <w:t>20</w:t>
            </w:r>
          </w:p>
        </w:tc>
        <w:tc>
          <w:tcPr>
            <w:tcW w:w="1418" w:type="dxa"/>
            <w:tcBorders>
              <w:right w:val="single" w:sz="12" w:space="0" w:color="auto"/>
            </w:tcBorders>
            <w:shd w:val="clear" w:color="auto" w:fill="F2F2F2" w:themeFill="background1" w:themeFillShade="F2"/>
          </w:tcPr>
          <w:p w14:paraId="4A7B753C" w14:textId="6818E982" w:rsidR="00855E7A" w:rsidRDefault="00855E7A" w:rsidP="00A72C63">
            <w:pPr>
              <w:jc w:val="center"/>
              <w:rPr>
                <w:b/>
                <w:sz w:val="28"/>
                <w:szCs w:val="28"/>
              </w:rPr>
            </w:pPr>
            <w:r>
              <w:rPr>
                <w:b/>
                <w:sz w:val="28"/>
                <w:szCs w:val="28"/>
              </w:rPr>
              <w:t>3</w:t>
            </w:r>
          </w:p>
          <w:p w14:paraId="33BF9077" w14:textId="1EC320F5" w:rsidR="00855E7A" w:rsidRPr="00434C19" w:rsidRDefault="00855E7A" w:rsidP="00A72C63">
            <w:pPr>
              <w:jc w:val="center"/>
              <w:rPr>
                <w:b/>
              </w:rPr>
            </w:pPr>
            <w:r>
              <w:rPr>
                <w:b/>
                <w:sz w:val="28"/>
                <w:szCs w:val="28"/>
              </w:rPr>
              <w:t>25</w:t>
            </w:r>
          </w:p>
        </w:tc>
        <w:tc>
          <w:tcPr>
            <w:tcW w:w="1418" w:type="dxa"/>
            <w:tcBorders>
              <w:right w:val="single" w:sz="12" w:space="0" w:color="auto"/>
            </w:tcBorders>
            <w:shd w:val="clear" w:color="auto" w:fill="F2F2F2" w:themeFill="background1" w:themeFillShade="F2"/>
          </w:tcPr>
          <w:p w14:paraId="1064DF57" w14:textId="77777777" w:rsidR="00855E7A" w:rsidRDefault="00855E7A" w:rsidP="00A72C63">
            <w:pPr>
              <w:jc w:val="center"/>
              <w:rPr>
                <w:b/>
                <w:sz w:val="28"/>
                <w:szCs w:val="28"/>
              </w:rPr>
            </w:pPr>
            <w:proofErr w:type="spellStart"/>
            <w:r>
              <w:rPr>
                <w:b/>
                <w:sz w:val="28"/>
                <w:szCs w:val="28"/>
              </w:rPr>
              <w:t>Lectures</w:t>
            </w:r>
            <w:proofErr w:type="spellEnd"/>
          </w:p>
          <w:p w14:paraId="0946BD73" w14:textId="08D8C6D4" w:rsidR="00855E7A" w:rsidRDefault="00855E7A" w:rsidP="00A72C63">
            <w:pPr>
              <w:jc w:val="center"/>
              <w:rPr>
                <w:b/>
                <w:sz w:val="28"/>
                <w:szCs w:val="28"/>
              </w:rPr>
            </w:pPr>
            <w:proofErr w:type="spellStart"/>
            <w:r>
              <w:rPr>
                <w:b/>
                <w:sz w:val="28"/>
                <w:szCs w:val="28"/>
              </w:rPr>
              <w:t>classes</w:t>
            </w:r>
            <w:proofErr w:type="spellEnd"/>
          </w:p>
        </w:tc>
      </w:tr>
      <w:tr w:rsidR="00855E7A" w14:paraId="55007A42" w14:textId="79DE915B" w:rsidTr="00B97787">
        <w:tc>
          <w:tcPr>
            <w:tcW w:w="3823" w:type="dxa"/>
          </w:tcPr>
          <w:p w14:paraId="7EDC2A41" w14:textId="4C804AF5" w:rsidR="00855E7A" w:rsidRPr="00434C19" w:rsidRDefault="00855E7A" w:rsidP="00A72C63">
            <w:pPr>
              <w:jc w:val="center"/>
              <w:rPr>
                <w:sz w:val="28"/>
                <w:szCs w:val="28"/>
              </w:rPr>
            </w:pPr>
            <w:r>
              <w:rPr>
                <w:sz w:val="28"/>
                <w:szCs w:val="28"/>
              </w:rPr>
              <w:t>K. i K.</w:t>
            </w:r>
            <w:r w:rsidRPr="005322E6">
              <w:rPr>
                <w:sz w:val="28"/>
                <w:szCs w:val="28"/>
              </w:rPr>
              <w:t xml:space="preserve"> Hematologii, Nowotworów Krwi i Transplantacji Szpiku</w:t>
            </w:r>
            <w:r>
              <w:rPr>
                <w:sz w:val="28"/>
                <w:szCs w:val="28"/>
              </w:rPr>
              <w:t xml:space="preserve">  (HAEMATOLOGY)</w:t>
            </w:r>
          </w:p>
        </w:tc>
        <w:tc>
          <w:tcPr>
            <w:tcW w:w="1418" w:type="dxa"/>
            <w:tcBorders>
              <w:left w:val="single" w:sz="12" w:space="0" w:color="auto"/>
            </w:tcBorders>
            <w:shd w:val="clear" w:color="auto" w:fill="F2F2F2" w:themeFill="background1" w:themeFillShade="F2"/>
          </w:tcPr>
          <w:p w14:paraId="12413BDA" w14:textId="3ED40CBA" w:rsidR="00855E7A" w:rsidRDefault="00855E7A" w:rsidP="00A72C63">
            <w:pPr>
              <w:jc w:val="center"/>
              <w:rPr>
                <w:b/>
                <w:sz w:val="28"/>
                <w:szCs w:val="28"/>
              </w:rPr>
            </w:pPr>
            <w:r>
              <w:rPr>
                <w:b/>
                <w:sz w:val="28"/>
                <w:szCs w:val="28"/>
              </w:rPr>
              <w:t>3</w:t>
            </w:r>
          </w:p>
          <w:p w14:paraId="5F7EEED2" w14:textId="67F91E79" w:rsidR="00855E7A" w:rsidRPr="0035553A" w:rsidRDefault="00855E7A" w:rsidP="00A72C63">
            <w:pPr>
              <w:jc w:val="center"/>
              <w:rPr>
                <w:b/>
                <w:sz w:val="28"/>
                <w:szCs w:val="28"/>
              </w:rPr>
            </w:pPr>
            <w:r>
              <w:rPr>
                <w:b/>
                <w:sz w:val="28"/>
                <w:szCs w:val="28"/>
              </w:rPr>
              <w:t>0</w:t>
            </w:r>
          </w:p>
        </w:tc>
        <w:tc>
          <w:tcPr>
            <w:tcW w:w="1418" w:type="dxa"/>
            <w:tcBorders>
              <w:right w:val="single" w:sz="12" w:space="0" w:color="auto"/>
            </w:tcBorders>
            <w:shd w:val="clear" w:color="auto" w:fill="F2F2F2" w:themeFill="background1" w:themeFillShade="F2"/>
          </w:tcPr>
          <w:p w14:paraId="3CB1CABF" w14:textId="5B12FF2B" w:rsidR="00855E7A" w:rsidRDefault="00855E7A" w:rsidP="00A72C63">
            <w:pPr>
              <w:jc w:val="center"/>
              <w:rPr>
                <w:b/>
                <w:sz w:val="28"/>
                <w:szCs w:val="28"/>
              </w:rPr>
            </w:pPr>
            <w:r>
              <w:rPr>
                <w:b/>
                <w:sz w:val="28"/>
                <w:szCs w:val="28"/>
              </w:rPr>
              <w:t>3</w:t>
            </w:r>
          </w:p>
          <w:p w14:paraId="239CE4C1" w14:textId="02D3EE17" w:rsidR="00855E7A" w:rsidRPr="0035553A" w:rsidRDefault="00855E7A" w:rsidP="00A72C63">
            <w:pPr>
              <w:jc w:val="center"/>
              <w:rPr>
                <w:b/>
                <w:sz w:val="28"/>
                <w:szCs w:val="28"/>
              </w:rPr>
            </w:pPr>
            <w:r>
              <w:rPr>
                <w:b/>
                <w:sz w:val="28"/>
                <w:szCs w:val="28"/>
              </w:rPr>
              <w:t>0</w:t>
            </w:r>
          </w:p>
        </w:tc>
        <w:tc>
          <w:tcPr>
            <w:tcW w:w="1418" w:type="dxa"/>
            <w:tcBorders>
              <w:right w:val="single" w:sz="12" w:space="0" w:color="auto"/>
            </w:tcBorders>
            <w:shd w:val="clear" w:color="auto" w:fill="F2F2F2" w:themeFill="background1" w:themeFillShade="F2"/>
          </w:tcPr>
          <w:p w14:paraId="3838EC4B" w14:textId="77777777" w:rsidR="00855E7A" w:rsidRDefault="00855E7A" w:rsidP="00A72C63">
            <w:pPr>
              <w:jc w:val="center"/>
              <w:rPr>
                <w:b/>
                <w:sz w:val="28"/>
                <w:szCs w:val="28"/>
              </w:rPr>
            </w:pPr>
            <w:proofErr w:type="spellStart"/>
            <w:r>
              <w:rPr>
                <w:b/>
                <w:sz w:val="28"/>
                <w:szCs w:val="28"/>
              </w:rPr>
              <w:t>Lectures</w:t>
            </w:r>
            <w:proofErr w:type="spellEnd"/>
          </w:p>
          <w:p w14:paraId="6A7B532E" w14:textId="7ACDD508" w:rsidR="00855E7A" w:rsidRDefault="00855E7A" w:rsidP="00A72C63">
            <w:pPr>
              <w:jc w:val="center"/>
              <w:rPr>
                <w:b/>
                <w:sz w:val="28"/>
                <w:szCs w:val="28"/>
              </w:rPr>
            </w:pPr>
            <w:proofErr w:type="spellStart"/>
            <w:r>
              <w:rPr>
                <w:b/>
                <w:sz w:val="28"/>
                <w:szCs w:val="28"/>
              </w:rPr>
              <w:t>classes</w:t>
            </w:r>
            <w:proofErr w:type="spellEnd"/>
          </w:p>
        </w:tc>
      </w:tr>
      <w:tr w:rsidR="00855E7A" w14:paraId="0E4040A1" w14:textId="63B9826F" w:rsidTr="00B97787">
        <w:tc>
          <w:tcPr>
            <w:tcW w:w="3823" w:type="dxa"/>
          </w:tcPr>
          <w:p w14:paraId="397A9CC7" w14:textId="75EFCDE7" w:rsidR="00855E7A" w:rsidRPr="00855E7A" w:rsidRDefault="00855E7A" w:rsidP="00A72C63">
            <w:pPr>
              <w:jc w:val="center"/>
              <w:rPr>
                <w:sz w:val="28"/>
                <w:szCs w:val="28"/>
                <w:lang w:val="en-GB"/>
              </w:rPr>
            </w:pPr>
            <w:r w:rsidRPr="00F97800">
              <w:rPr>
                <w:sz w:val="28"/>
                <w:szCs w:val="28"/>
                <w:lang w:val="en-GB"/>
              </w:rPr>
              <w:t xml:space="preserve">Total </w:t>
            </w:r>
            <w:r>
              <w:rPr>
                <w:sz w:val="28"/>
                <w:szCs w:val="28"/>
                <w:lang w:val="en-GB"/>
              </w:rPr>
              <w:t xml:space="preserve">number </w:t>
            </w:r>
            <w:r w:rsidRPr="00F97800">
              <w:rPr>
                <w:sz w:val="28"/>
                <w:szCs w:val="28"/>
                <w:lang w:val="en-GB"/>
              </w:rPr>
              <w:t>of hours  (L</w:t>
            </w:r>
            <w:r>
              <w:rPr>
                <w:sz w:val="28"/>
                <w:szCs w:val="28"/>
                <w:lang w:val="en-GB"/>
              </w:rPr>
              <w:t>/C)</w:t>
            </w:r>
          </w:p>
          <w:p w14:paraId="06F35A7A" w14:textId="5446C183" w:rsidR="00855E7A" w:rsidRPr="00855E7A" w:rsidRDefault="00855E7A" w:rsidP="00A72C63">
            <w:pPr>
              <w:jc w:val="center"/>
              <w:rPr>
                <w:sz w:val="28"/>
                <w:szCs w:val="28"/>
                <w:lang w:val="en-GB"/>
              </w:rPr>
            </w:pPr>
          </w:p>
        </w:tc>
        <w:tc>
          <w:tcPr>
            <w:tcW w:w="1418" w:type="dxa"/>
            <w:tcBorders>
              <w:left w:val="single" w:sz="12" w:space="0" w:color="auto"/>
            </w:tcBorders>
            <w:shd w:val="clear" w:color="auto" w:fill="F2F2F2" w:themeFill="background1" w:themeFillShade="F2"/>
          </w:tcPr>
          <w:p w14:paraId="016469A4" w14:textId="77777777" w:rsidR="00855E7A" w:rsidRPr="001A5B77" w:rsidRDefault="00855E7A" w:rsidP="00A72C63">
            <w:pPr>
              <w:jc w:val="center"/>
              <w:rPr>
                <w:b/>
                <w:sz w:val="16"/>
                <w:szCs w:val="16"/>
              </w:rPr>
            </w:pPr>
            <w:r w:rsidRPr="001A5B77">
              <w:rPr>
                <w:b/>
                <w:sz w:val="28"/>
                <w:szCs w:val="28"/>
              </w:rPr>
              <w:lastRenderedPageBreak/>
              <w:t xml:space="preserve">45 </w:t>
            </w:r>
            <w:r w:rsidRPr="001A5B77">
              <w:rPr>
                <w:b/>
                <w:sz w:val="16"/>
                <w:szCs w:val="16"/>
              </w:rPr>
              <w:t>(15/30)</w:t>
            </w:r>
          </w:p>
        </w:tc>
        <w:tc>
          <w:tcPr>
            <w:tcW w:w="1418" w:type="dxa"/>
            <w:tcBorders>
              <w:right w:val="single" w:sz="12" w:space="0" w:color="auto"/>
            </w:tcBorders>
            <w:shd w:val="clear" w:color="auto" w:fill="F2F2F2" w:themeFill="background1" w:themeFillShade="F2"/>
          </w:tcPr>
          <w:p w14:paraId="04355D12" w14:textId="77777777" w:rsidR="00855E7A" w:rsidRPr="001A5B77" w:rsidRDefault="00855E7A" w:rsidP="00A72C63">
            <w:pPr>
              <w:jc w:val="center"/>
              <w:rPr>
                <w:b/>
                <w:sz w:val="16"/>
                <w:szCs w:val="16"/>
              </w:rPr>
            </w:pPr>
            <w:r w:rsidRPr="001A5B77">
              <w:rPr>
                <w:b/>
                <w:sz w:val="28"/>
                <w:szCs w:val="28"/>
              </w:rPr>
              <w:t xml:space="preserve">45 </w:t>
            </w:r>
            <w:r w:rsidRPr="001A5B77">
              <w:rPr>
                <w:b/>
                <w:sz w:val="16"/>
                <w:szCs w:val="16"/>
              </w:rPr>
              <w:t>(15/30)</w:t>
            </w:r>
          </w:p>
        </w:tc>
        <w:tc>
          <w:tcPr>
            <w:tcW w:w="1418" w:type="dxa"/>
            <w:tcBorders>
              <w:right w:val="single" w:sz="12" w:space="0" w:color="auto"/>
            </w:tcBorders>
            <w:shd w:val="clear" w:color="auto" w:fill="F2F2F2" w:themeFill="background1" w:themeFillShade="F2"/>
          </w:tcPr>
          <w:p w14:paraId="5ECDB7A9" w14:textId="77777777" w:rsidR="00855E7A" w:rsidRPr="001A5B77" w:rsidRDefault="00855E7A" w:rsidP="00A72C63">
            <w:pPr>
              <w:jc w:val="center"/>
              <w:rPr>
                <w:b/>
                <w:sz w:val="28"/>
                <w:szCs w:val="28"/>
              </w:rPr>
            </w:pPr>
          </w:p>
        </w:tc>
      </w:tr>
    </w:tbl>
    <w:p w14:paraId="6B7B4D06" w14:textId="2276E2AB" w:rsidR="00855E7A" w:rsidRDefault="00855E7A" w:rsidP="00A72C63">
      <w:pPr>
        <w:ind w:left="1416" w:firstLine="708"/>
        <w:jc w:val="center"/>
        <w:rPr>
          <w:b/>
          <w:sz w:val="32"/>
          <w:szCs w:val="32"/>
        </w:rPr>
      </w:pPr>
    </w:p>
    <w:p w14:paraId="45E26D5F" w14:textId="1A8AB8A5" w:rsidR="00855E7A" w:rsidRDefault="00855E7A" w:rsidP="00A72C63">
      <w:pPr>
        <w:ind w:left="1416" w:firstLine="708"/>
        <w:jc w:val="center"/>
        <w:rPr>
          <w:b/>
          <w:sz w:val="32"/>
          <w:szCs w:val="32"/>
        </w:rPr>
      </w:pPr>
    </w:p>
    <w:p w14:paraId="56DA5154" w14:textId="1ADC82BB" w:rsidR="00855E7A" w:rsidRDefault="00572D21" w:rsidP="00A72C63">
      <w:pPr>
        <w:ind w:left="1416" w:firstLine="708"/>
        <w:jc w:val="center"/>
        <w:rPr>
          <w:b/>
          <w:sz w:val="32"/>
          <w:szCs w:val="32"/>
        </w:rPr>
      </w:pPr>
      <w:r>
        <w:rPr>
          <w:b/>
          <w:sz w:val="32"/>
          <w:szCs w:val="32"/>
        </w:rPr>
        <w:t>IV YEAR SURGERY (1)</w:t>
      </w:r>
    </w:p>
    <w:tbl>
      <w:tblPr>
        <w:tblStyle w:val="Tabela-Siatka"/>
        <w:tblW w:w="0" w:type="auto"/>
        <w:tblLook w:val="04A0" w:firstRow="1" w:lastRow="0" w:firstColumn="1" w:lastColumn="0" w:noHBand="0" w:noVBand="1"/>
      </w:tblPr>
      <w:tblGrid>
        <w:gridCol w:w="3823"/>
        <w:gridCol w:w="1417"/>
        <w:gridCol w:w="1418"/>
      </w:tblGrid>
      <w:tr w:rsidR="00572D21" w14:paraId="77A19059" w14:textId="77777777" w:rsidTr="001D1D14">
        <w:tc>
          <w:tcPr>
            <w:tcW w:w="3823" w:type="dxa"/>
          </w:tcPr>
          <w:p w14:paraId="46A05F31" w14:textId="77777777" w:rsidR="00572D21" w:rsidRPr="00434C19" w:rsidRDefault="00572D21" w:rsidP="00A72C63">
            <w:pPr>
              <w:jc w:val="center"/>
              <w:rPr>
                <w:b/>
              </w:rPr>
            </w:pPr>
            <w:r>
              <w:rPr>
                <w:b/>
              </w:rPr>
              <w:t>CLINIC</w:t>
            </w:r>
          </w:p>
        </w:tc>
        <w:tc>
          <w:tcPr>
            <w:tcW w:w="1417" w:type="dxa"/>
            <w:tcBorders>
              <w:left w:val="single" w:sz="12" w:space="0" w:color="auto"/>
              <w:bottom w:val="single" w:sz="4" w:space="0" w:color="auto"/>
            </w:tcBorders>
            <w:shd w:val="clear" w:color="auto" w:fill="F2F2F2" w:themeFill="background1" w:themeFillShade="F2"/>
          </w:tcPr>
          <w:p w14:paraId="1170C49A" w14:textId="77777777" w:rsidR="00572D21" w:rsidRPr="00434C19" w:rsidRDefault="00572D21" w:rsidP="00A72C63">
            <w:pPr>
              <w:jc w:val="center"/>
              <w:rPr>
                <w:b/>
              </w:rPr>
            </w:pPr>
            <w:proofErr w:type="spellStart"/>
            <w:r>
              <w:rPr>
                <w:b/>
              </w:rPr>
              <w:t>winter</w:t>
            </w:r>
            <w:proofErr w:type="spellEnd"/>
          </w:p>
        </w:tc>
        <w:tc>
          <w:tcPr>
            <w:tcW w:w="1418" w:type="dxa"/>
            <w:tcBorders>
              <w:bottom w:val="single" w:sz="4" w:space="0" w:color="auto"/>
              <w:right w:val="single" w:sz="12" w:space="0" w:color="auto"/>
            </w:tcBorders>
            <w:shd w:val="clear" w:color="auto" w:fill="F2F2F2" w:themeFill="background1" w:themeFillShade="F2"/>
          </w:tcPr>
          <w:p w14:paraId="2E330DB4" w14:textId="77777777" w:rsidR="00572D21" w:rsidRPr="00434C19" w:rsidRDefault="00572D21" w:rsidP="00A72C63">
            <w:pPr>
              <w:jc w:val="center"/>
              <w:rPr>
                <w:b/>
              </w:rPr>
            </w:pPr>
            <w:proofErr w:type="spellStart"/>
            <w:r>
              <w:rPr>
                <w:b/>
              </w:rPr>
              <w:t>summer</w:t>
            </w:r>
            <w:proofErr w:type="spellEnd"/>
          </w:p>
        </w:tc>
      </w:tr>
      <w:tr w:rsidR="00572D21" w14:paraId="20D121D3" w14:textId="77777777" w:rsidTr="001D1D14">
        <w:tc>
          <w:tcPr>
            <w:tcW w:w="3823" w:type="dxa"/>
          </w:tcPr>
          <w:p w14:paraId="0C2B9DFF" w14:textId="77777777" w:rsidR="00572D21" w:rsidRDefault="00572D21" w:rsidP="00A72C63">
            <w:pPr>
              <w:jc w:val="center"/>
              <w:rPr>
                <w:sz w:val="24"/>
                <w:szCs w:val="24"/>
              </w:rPr>
            </w:pPr>
            <w:r w:rsidRPr="00786F64">
              <w:rPr>
                <w:sz w:val="24"/>
                <w:szCs w:val="24"/>
              </w:rPr>
              <w:t xml:space="preserve">Klinika Chirurgii </w:t>
            </w:r>
            <w:r>
              <w:rPr>
                <w:sz w:val="24"/>
                <w:szCs w:val="24"/>
              </w:rPr>
              <w:t>Ogólnej, Małoinwazyjnej i Endokryn</w:t>
            </w:r>
            <w:r w:rsidRPr="00786F64">
              <w:rPr>
                <w:sz w:val="24"/>
                <w:szCs w:val="24"/>
              </w:rPr>
              <w:t>o</w:t>
            </w:r>
            <w:r>
              <w:rPr>
                <w:sz w:val="24"/>
                <w:szCs w:val="24"/>
              </w:rPr>
              <w:t>lo</w:t>
            </w:r>
            <w:r w:rsidRPr="00786F64">
              <w:rPr>
                <w:sz w:val="24"/>
                <w:szCs w:val="24"/>
              </w:rPr>
              <w:t>gicznej</w:t>
            </w:r>
          </w:p>
          <w:p w14:paraId="0058F643" w14:textId="77777777" w:rsidR="00572D21" w:rsidRPr="00786F64" w:rsidRDefault="00572D21" w:rsidP="00A72C63">
            <w:pPr>
              <w:jc w:val="center"/>
              <w:rPr>
                <w:sz w:val="24"/>
                <w:szCs w:val="24"/>
              </w:rPr>
            </w:pPr>
            <w:r>
              <w:rPr>
                <w:sz w:val="24"/>
                <w:szCs w:val="24"/>
              </w:rPr>
              <w:t xml:space="preserve">General &amp;  </w:t>
            </w:r>
            <w:proofErr w:type="spellStart"/>
            <w:r>
              <w:rPr>
                <w:sz w:val="24"/>
                <w:szCs w:val="24"/>
              </w:rPr>
              <w:t>Endocrinological</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Clinic</w:t>
            </w:r>
            <w:proofErr w:type="spellEnd"/>
          </w:p>
        </w:tc>
        <w:tc>
          <w:tcPr>
            <w:tcW w:w="1417" w:type="dxa"/>
            <w:tcBorders>
              <w:left w:val="single" w:sz="12" w:space="0" w:color="auto"/>
            </w:tcBorders>
            <w:shd w:val="clear" w:color="auto" w:fill="F2F2F2" w:themeFill="background1" w:themeFillShade="F2"/>
          </w:tcPr>
          <w:p w14:paraId="6FEC2BC6" w14:textId="77777777" w:rsidR="00572D21" w:rsidRDefault="00572D21" w:rsidP="00A72C63">
            <w:pPr>
              <w:jc w:val="center"/>
              <w:rPr>
                <w:b/>
                <w:sz w:val="28"/>
                <w:szCs w:val="28"/>
              </w:rPr>
            </w:pPr>
            <w:r>
              <w:rPr>
                <w:b/>
                <w:sz w:val="28"/>
                <w:szCs w:val="28"/>
              </w:rPr>
              <w:t>13 (W)</w:t>
            </w:r>
          </w:p>
          <w:p w14:paraId="5258370D" w14:textId="17619730" w:rsidR="00572D21" w:rsidRPr="0035553A" w:rsidRDefault="00572D21" w:rsidP="00A72C63">
            <w:pPr>
              <w:jc w:val="center"/>
              <w:rPr>
                <w:b/>
                <w:sz w:val="28"/>
                <w:szCs w:val="28"/>
              </w:rPr>
            </w:pPr>
            <w:r>
              <w:rPr>
                <w:b/>
                <w:sz w:val="28"/>
                <w:szCs w:val="28"/>
              </w:rPr>
              <w:t>15  (CK)</w:t>
            </w:r>
          </w:p>
        </w:tc>
        <w:tc>
          <w:tcPr>
            <w:tcW w:w="1418" w:type="dxa"/>
            <w:tcBorders>
              <w:right w:val="single" w:sz="12" w:space="0" w:color="auto"/>
            </w:tcBorders>
            <w:shd w:val="clear" w:color="auto" w:fill="F2F2F2" w:themeFill="background1" w:themeFillShade="F2"/>
          </w:tcPr>
          <w:p w14:paraId="1D44DA25" w14:textId="77777777" w:rsidR="00572D21" w:rsidRDefault="00572D21" w:rsidP="00A72C63">
            <w:pPr>
              <w:jc w:val="center"/>
              <w:rPr>
                <w:b/>
                <w:sz w:val="28"/>
                <w:szCs w:val="28"/>
              </w:rPr>
            </w:pPr>
            <w:r>
              <w:rPr>
                <w:b/>
                <w:sz w:val="28"/>
                <w:szCs w:val="28"/>
              </w:rPr>
              <w:t>12 (W)</w:t>
            </w:r>
          </w:p>
          <w:p w14:paraId="757190E9" w14:textId="15F1D413" w:rsidR="00572D21" w:rsidRPr="0035553A" w:rsidRDefault="00572D21" w:rsidP="00A72C63">
            <w:pPr>
              <w:jc w:val="center"/>
              <w:rPr>
                <w:b/>
                <w:sz w:val="28"/>
                <w:szCs w:val="28"/>
              </w:rPr>
            </w:pPr>
            <w:r>
              <w:rPr>
                <w:b/>
                <w:sz w:val="28"/>
                <w:szCs w:val="28"/>
              </w:rPr>
              <w:t>15  (CK)</w:t>
            </w:r>
          </w:p>
        </w:tc>
      </w:tr>
      <w:tr w:rsidR="00572D21" w14:paraId="1222A6C2" w14:textId="77777777" w:rsidTr="001D1D14">
        <w:tc>
          <w:tcPr>
            <w:tcW w:w="3823" w:type="dxa"/>
          </w:tcPr>
          <w:p w14:paraId="120B53C7" w14:textId="77777777" w:rsidR="00572D21" w:rsidRPr="00786F64" w:rsidRDefault="00572D21" w:rsidP="00A72C63">
            <w:pPr>
              <w:jc w:val="center"/>
              <w:rPr>
                <w:sz w:val="24"/>
                <w:szCs w:val="24"/>
              </w:rPr>
            </w:pPr>
            <w:r>
              <w:rPr>
                <w:sz w:val="24"/>
                <w:szCs w:val="24"/>
              </w:rPr>
              <w:t xml:space="preserve">Katedra i Zakład Dydaktyki Chirurgicznej ( </w:t>
            </w:r>
            <w:proofErr w:type="spellStart"/>
            <w:r>
              <w:rPr>
                <w:sz w:val="24"/>
                <w:szCs w:val="24"/>
              </w:rPr>
              <w:t>Simulation</w:t>
            </w:r>
            <w:proofErr w:type="spellEnd"/>
            <w:r>
              <w:rPr>
                <w:sz w:val="24"/>
                <w:szCs w:val="24"/>
              </w:rPr>
              <w:t xml:space="preserve"> Center)</w:t>
            </w:r>
          </w:p>
        </w:tc>
        <w:tc>
          <w:tcPr>
            <w:tcW w:w="1417" w:type="dxa"/>
            <w:tcBorders>
              <w:left w:val="single" w:sz="12" w:space="0" w:color="auto"/>
            </w:tcBorders>
            <w:shd w:val="clear" w:color="auto" w:fill="F2F2F2" w:themeFill="background1" w:themeFillShade="F2"/>
          </w:tcPr>
          <w:p w14:paraId="5799AEA4" w14:textId="77777777" w:rsidR="00572D21" w:rsidRDefault="00572D21" w:rsidP="00A72C63">
            <w:pPr>
              <w:jc w:val="center"/>
              <w:rPr>
                <w:b/>
                <w:sz w:val="28"/>
                <w:szCs w:val="28"/>
              </w:rPr>
            </w:pPr>
            <w:r>
              <w:rPr>
                <w:b/>
                <w:sz w:val="28"/>
                <w:szCs w:val="28"/>
              </w:rPr>
              <w:t>12 (W)</w:t>
            </w:r>
          </w:p>
          <w:p w14:paraId="3DCDB001" w14:textId="3059BA7D" w:rsidR="00572D21" w:rsidRPr="0035553A" w:rsidRDefault="00572D21" w:rsidP="00A72C63">
            <w:pPr>
              <w:jc w:val="center"/>
              <w:rPr>
                <w:b/>
                <w:sz w:val="28"/>
                <w:szCs w:val="28"/>
              </w:rPr>
            </w:pPr>
            <w:r>
              <w:rPr>
                <w:b/>
                <w:sz w:val="28"/>
                <w:szCs w:val="28"/>
              </w:rPr>
              <w:t>15 (CS)</w:t>
            </w:r>
          </w:p>
        </w:tc>
        <w:tc>
          <w:tcPr>
            <w:tcW w:w="1418" w:type="dxa"/>
            <w:tcBorders>
              <w:right w:val="single" w:sz="12" w:space="0" w:color="auto"/>
            </w:tcBorders>
            <w:shd w:val="clear" w:color="auto" w:fill="F2F2F2" w:themeFill="background1" w:themeFillShade="F2"/>
          </w:tcPr>
          <w:p w14:paraId="16E5FBD2" w14:textId="77777777" w:rsidR="00572D21" w:rsidRDefault="00572D21" w:rsidP="00A72C63">
            <w:pPr>
              <w:jc w:val="center"/>
              <w:rPr>
                <w:b/>
                <w:sz w:val="28"/>
                <w:szCs w:val="28"/>
              </w:rPr>
            </w:pPr>
            <w:r>
              <w:rPr>
                <w:b/>
                <w:sz w:val="28"/>
                <w:szCs w:val="28"/>
              </w:rPr>
              <w:t>13 (W)</w:t>
            </w:r>
          </w:p>
          <w:p w14:paraId="0FFA5885" w14:textId="1CB27F1F" w:rsidR="00572D21" w:rsidRPr="0035553A" w:rsidRDefault="00572D21" w:rsidP="00A72C63">
            <w:pPr>
              <w:jc w:val="center"/>
              <w:rPr>
                <w:b/>
                <w:sz w:val="28"/>
                <w:szCs w:val="28"/>
              </w:rPr>
            </w:pPr>
            <w:r>
              <w:rPr>
                <w:b/>
                <w:sz w:val="28"/>
                <w:szCs w:val="28"/>
              </w:rPr>
              <w:t>15 (CS)</w:t>
            </w:r>
          </w:p>
        </w:tc>
      </w:tr>
      <w:tr w:rsidR="00572D21" w14:paraId="7C061543" w14:textId="77777777" w:rsidTr="001D1D14">
        <w:tc>
          <w:tcPr>
            <w:tcW w:w="3823" w:type="dxa"/>
          </w:tcPr>
          <w:p w14:paraId="56641C0B" w14:textId="06C376A5" w:rsidR="00572D21" w:rsidRPr="00A230ED" w:rsidRDefault="00572D21" w:rsidP="00A72C63">
            <w:pPr>
              <w:jc w:val="center"/>
              <w:rPr>
                <w:sz w:val="28"/>
                <w:szCs w:val="28"/>
                <w:lang w:val="en-GB"/>
              </w:rPr>
            </w:pPr>
            <w:r w:rsidRPr="00A230ED">
              <w:rPr>
                <w:sz w:val="28"/>
                <w:szCs w:val="28"/>
                <w:lang w:val="en-GB"/>
              </w:rPr>
              <w:t>Total number of hours (W=lectures/CK, CS = classes)</w:t>
            </w:r>
          </w:p>
        </w:tc>
        <w:tc>
          <w:tcPr>
            <w:tcW w:w="1417" w:type="dxa"/>
            <w:tcBorders>
              <w:left w:val="single" w:sz="12" w:space="0" w:color="auto"/>
            </w:tcBorders>
            <w:shd w:val="clear" w:color="auto" w:fill="F2F2F2" w:themeFill="background1" w:themeFillShade="F2"/>
          </w:tcPr>
          <w:p w14:paraId="5994BB58" w14:textId="77777777" w:rsidR="00572D21" w:rsidRPr="00D44750" w:rsidRDefault="00572D21" w:rsidP="00A72C63">
            <w:pPr>
              <w:jc w:val="center"/>
              <w:rPr>
                <w:b/>
                <w:sz w:val="16"/>
                <w:szCs w:val="16"/>
              </w:rPr>
            </w:pPr>
            <w:r>
              <w:rPr>
                <w:b/>
                <w:sz w:val="28"/>
                <w:szCs w:val="28"/>
              </w:rPr>
              <w:t xml:space="preserve">55 </w:t>
            </w:r>
            <w:r>
              <w:rPr>
                <w:b/>
                <w:sz w:val="16"/>
                <w:szCs w:val="16"/>
              </w:rPr>
              <w:t>(25/30)</w:t>
            </w:r>
          </w:p>
        </w:tc>
        <w:tc>
          <w:tcPr>
            <w:tcW w:w="1418" w:type="dxa"/>
            <w:tcBorders>
              <w:right w:val="single" w:sz="12" w:space="0" w:color="auto"/>
            </w:tcBorders>
            <w:shd w:val="clear" w:color="auto" w:fill="F2F2F2" w:themeFill="background1" w:themeFillShade="F2"/>
          </w:tcPr>
          <w:p w14:paraId="39E407A5" w14:textId="77777777" w:rsidR="00572D21" w:rsidRPr="00D44750" w:rsidRDefault="00572D21" w:rsidP="00A72C63">
            <w:pPr>
              <w:jc w:val="center"/>
              <w:rPr>
                <w:b/>
                <w:sz w:val="16"/>
                <w:szCs w:val="16"/>
              </w:rPr>
            </w:pPr>
            <w:r>
              <w:rPr>
                <w:b/>
                <w:sz w:val="28"/>
                <w:szCs w:val="28"/>
              </w:rPr>
              <w:t xml:space="preserve">55 </w:t>
            </w:r>
            <w:r>
              <w:rPr>
                <w:b/>
                <w:sz w:val="16"/>
                <w:szCs w:val="16"/>
              </w:rPr>
              <w:t>(25/30)</w:t>
            </w:r>
          </w:p>
        </w:tc>
      </w:tr>
    </w:tbl>
    <w:p w14:paraId="188FF416" w14:textId="77777777" w:rsidR="00572D21" w:rsidRDefault="00572D21" w:rsidP="00A72C63">
      <w:pPr>
        <w:ind w:left="1416" w:firstLine="708"/>
        <w:jc w:val="center"/>
        <w:rPr>
          <w:b/>
          <w:sz w:val="32"/>
          <w:szCs w:val="32"/>
        </w:rPr>
      </w:pPr>
    </w:p>
    <w:p w14:paraId="65A5D7DD" w14:textId="7A22733E" w:rsidR="00572D21" w:rsidRDefault="00572D21" w:rsidP="00A72C63">
      <w:pPr>
        <w:ind w:left="1416" w:firstLine="708"/>
        <w:jc w:val="center"/>
        <w:rPr>
          <w:b/>
          <w:sz w:val="32"/>
          <w:szCs w:val="32"/>
        </w:rPr>
      </w:pPr>
      <w:r>
        <w:rPr>
          <w:b/>
          <w:sz w:val="32"/>
          <w:szCs w:val="32"/>
        </w:rPr>
        <w:t>V YEAR SURGERY (2)</w:t>
      </w:r>
    </w:p>
    <w:tbl>
      <w:tblPr>
        <w:tblStyle w:val="Tabela-Siatka"/>
        <w:tblW w:w="0" w:type="auto"/>
        <w:tblLook w:val="04A0" w:firstRow="1" w:lastRow="0" w:firstColumn="1" w:lastColumn="0" w:noHBand="0" w:noVBand="1"/>
      </w:tblPr>
      <w:tblGrid>
        <w:gridCol w:w="3823"/>
        <w:gridCol w:w="1417"/>
        <w:gridCol w:w="1418"/>
      </w:tblGrid>
      <w:tr w:rsidR="00572D21" w14:paraId="73B0B7FD" w14:textId="77777777" w:rsidTr="001D1D14">
        <w:tc>
          <w:tcPr>
            <w:tcW w:w="3823" w:type="dxa"/>
          </w:tcPr>
          <w:p w14:paraId="736CCBA7" w14:textId="77777777" w:rsidR="00572D21" w:rsidRPr="00434C19" w:rsidRDefault="00572D21" w:rsidP="00A72C63">
            <w:pPr>
              <w:jc w:val="center"/>
              <w:rPr>
                <w:b/>
              </w:rPr>
            </w:pPr>
            <w:r>
              <w:rPr>
                <w:b/>
              </w:rPr>
              <w:t>CLINIC</w:t>
            </w:r>
          </w:p>
        </w:tc>
        <w:tc>
          <w:tcPr>
            <w:tcW w:w="1417" w:type="dxa"/>
            <w:tcBorders>
              <w:left w:val="single" w:sz="12" w:space="0" w:color="auto"/>
              <w:bottom w:val="single" w:sz="4" w:space="0" w:color="auto"/>
            </w:tcBorders>
            <w:shd w:val="clear" w:color="auto" w:fill="F2F2F2" w:themeFill="background1" w:themeFillShade="F2"/>
          </w:tcPr>
          <w:p w14:paraId="2FCDB11E" w14:textId="77777777" w:rsidR="00572D21" w:rsidRPr="00434C19" w:rsidRDefault="00572D21" w:rsidP="00A72C63">
            <w:pPr>
              <w:jc w:val="center"/>
              <w:rPr>
                <w:b/>
              </w:rPr>
            </w:pPr>
            <w:proofErr w:type="spellStart"/>
            <w:r>
              <w:rPr>
                <w:b/>
              </w:rPr>
              <w:t>winter</w:t>
            </w:r>
            <w:proofErr w:type="spellEnd"/>
          </w:p>
        </w:tc>
        <w:tc>
          <w:tcPr>
            <w:tcW w:w="1418" w:type="dxa"/>
            <w:tcBorders>
              <w:bottom w:val="single" w:sz="4" w:space="0" w:color="auto"/>
              <w:right w:val="single" w:sz="12" w:space="0" w:color="auto"/>
            </w:tcBorders>
            <w:shd w:val="clear" w:color="auto" w:fill="F2F2F2" w:themeFill="background1" w:themeFillShade="F2"/>
          </w:tcPr>
          <w:p w14:paraId="011091A9" w14:textId="77777777" w:rsidR="00572D21" w:rsidRPr="00434C19" w:rsidRDefault="00572D21" w:rsidP="00A72C63">
            <w:pPr>
              <w:jc w:val="center"/>
              <w:rPr>
                <w:b/>
              </w:rPr>
            </w:pPr>
            <w:proofErr w:type="spellStart"/>
            <w:r>
              <w:rPr>
                <w:b/>
              </w:rPr>
              <w:t>summer</w:t>
            </w:r>
            <w:proofErr w:type="spellEnd"/>
          </w:p>
        </w:tc>
      </w:tr>
      <w:tr w:rsidR="00572D21" w14:paraId="25EC77B7" w14:textId="77777777" w:rsidTr="001D1D14">
        <w:tc>
          <w:tcPr>
            <w:tcW w:w="3823" w:type="dxa"/>
          </w:tcPr>
          <w:p w14:paraId="5D8F5C92" w14:textId="77777777" w:rsidR="00572D21" w:rsidRPr="00786F64" w:rsidRDefault="00572D21" w:rsidP="00A72C63">
            <w:pPr>
              <w:jc w:val="center"/>
              <w:rPr>
                <w:sz w:val="24"/>
                <w:szCs w:val="24"/>
              </w:rPr>
            </w:pPr>
            <w:r w:rsidRPr="00786F64">
              <w:rPr>
                <w:sz w:val="24"/>
                <w:szCs w:val="24"/>
              </w:rPr>
              <w:t>II Katedra i Klinika Chirurgii Ogólnej i Chirurgii Onkologicznej</w:t>
            </w:r>
            <w:r>
              <w:rPr>
                <w:sz w:val="24"/>
                <w:szCs w:val="24"/>
              </w:rPr>
              <w:t xml:space="preserve"> (</w:t>
            </w:r>
            <w:proofErr w:type="spellStart"/>
            <w:r>
              <w:rPr>
                <w:sz w:val="24"/>
                <w:szCs w:val="24"/>
              </w:rPr>
              <w:t>Genral</w:t>
            </w:r>
            <w:proofErr w:type="spellEnd"/>
            <w:r>
              <w:rPr>
                <w:sz w:val="24"/>
                <w:szCs w:val="24"/>
              </w:rPr>
              <w:t xml:space="preserve"> and </w:t>
            </w:r>
            <w:proofErr w:type="spellStart"/>
            <w:r>
              <w:rPr>
                <w:sz w:val="24"/>
                <w:szCs w:val="24"/>
              </w:rPr>
              <w:t>Oncological</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Clinic</w:t>
            </w:r>
            <w:proofErr w:type="spellEnd"/>
            <w:r>
              <w:rPr>
                <w:sz w:val="24"/>
                <w:szCs w:val="24"/>
              </w:rPr>
              <w:t>)</w:t>
            </w:r>
          </w:p>
        </w:tc>
        <w:tc>
          <w:tcPr>
            <w:tcW w:w="1417" w:type="dxa"/>
            <w:tcBorders>
              <w:left w:val="single" w:sz="12" w:space="0" w:color="auto"/>
            </w:tcBorders>
            <w:shd w:val="clear" w:color="auto" w:fill="F2F2F2" w:themeFill="background1" w:themeFillShade="F2"/>
          </w:tcPr>
          <w:p w14:paraId="5FDF3590" w14:textId="77777777" w:rsidR="00572D21" w:rsidRDefault="00572D21" w:rsidP="00A72C63">
            <w:pPr>
              <w:jc w:val="center"/>
              <w:rPr>
                <w:b/>
                <w:sz w:val="28"/>
                <w:szCs w:val="28"/>
              </w:rPr>
            </w:pPr>
            <w:r>
              <w:rPr>
                <w:b/>
                <w:sz w:val="28"/>
                <w:szCs w:val="28"/>
              </w:rPr>
              <w:t>20 (W)</w:t>
            </w:r>
          </w:p>
          <w:p w14:paraId="1116BE11" w14:textId="13AB5C21" w:rsidR="00572D21" w:rsidRPr="0035553A" w:rsidRDefault="00572D21" w:rsidP="00A72C63">
            <w:pPr>
              <w:jc w:val="center"/>
              <w:rPr>
                <w:b/>
                <w:sz w:val="28"/>
                <w:szCs w:val="28"/>
              </w:rPr>
            </w:pPr>
            <w:r>
              <w:rPr>
                <w:b/>
                <w:sz w:val="28"/>
                <w:szCs w:val="28"/>
              </w:rPr>
              <w:t>18 (CK)</w:t>
            </w:r>
          </w:p>
        </w:tc>
        <w:tc>
          <w:tcPr>
            <w:tcW w:w="1418" w:type="dxa"/>
            <w:tcBorders>
              <w:right w:val="single" w:sz="12" w:space="0" w:color="auto"/>
            </w:tcBorders>
            <w:shd w:val="clear" w:color="auto" w:fill="F2F2F2" w:themeFill="background1" w:themeFillShade="F2"/>
          </w:tcPr>
          <w:p w14:paraId="3086431B" w14:textId="77777777" w:rsidR="00572D21" w:rsidRDefault="00572D21" w:rsidP="00A72C63">
            <w:pPr>
              <w:jc w:val="center"/>
              <w:rPr>
                <w:b/>
                <w:sz w:val="28"/>
                <w:szCs w:val="28"/>
              </w:rPr>
            </w:pPr>
            <w:r>
              <w:rPr>
                <w:b/>
                <w:sz w:val="28"/>
                <w:szCs w:val="28"/>
              </w:rPr>
              <w:t>20 (W)</w:t>
            </w:r>
          </w:p>
          <w:p w14:paraId="29C92DBD" w14:textId="292C0081" w:rsidR="00572D21" w:rsidRPr="0035553A" w:rsidRDefault="00572D21" w:rsidP="00A72C63">
            <w:pPr>
              <w:jc w:val="center"/>
              <w:rPr>
                <w:b/>
                <w:sz w:val="28"/>
                <w:szCs w:val="28"/>
              </w:rPr>
            </w:pPr>
            <w:r>
              <w:rPr>
                <w:b/>
                <w:sz w:val="28"/>
                <w:szCs w:val="28"/>
              </w:rPr>
              <w:t>18 (CK)</w:t>
            </w:r>
          </w:p>
        </w:tc>
      </w:tr>
      <w:tr w:rsidR="00572D21" w14:paraId="7446459A" w14:textId="77777777" w:rsidTr="001D1D14">
        <w:tc>
          <w:tcPr>
            <w:tcW w:w="3823" w:type="dxa"/>
          </w:tcPr>
          <w:p w14:paraId="7BB968F7" w14:textId="77777777" w:rsidR="00572D21" w:rsidRPr="00786F64" w:rsidRDefault="00572D21" w:rsidP="00A72C63">
            <w:pPr>
              <w:jc w:val="center"/>
              <w:rPr>
                <w:sz w:val="24"/>
                <w:szCs w:val="24"/>
              </w:rPr>
            </w:pPr>
            <w:r>
              <w:rPr>
                <w:sz w:val="24"/>
                <w:szCs w:val="24"/>
              </w:rPr>
              <w:t>Katedra i Zakład Dydaktyki Chirurgicznej (</w:t>
            </w:r>
            <w:proofErr w:type="spellStart"/>
            <w:r>
              <w:rPr>
                <w:sz w:val="24"/>
                <w:szCs w:val="24"/>
              </w:rPr>
              <w:t>Simulation</w:t>
            </w:r>
            <w:proofErr w:type="spellEnd"/>
            <w:r>
              <w:rPr>
                <w:sz w:val="24"/>
                <w:szCs w:val="24"/>
              </w:rPr>
              <w:t xml:space="preserve"> Center)</w:t>
            </w:r>
          </w:p>
        </w:tc>
        <w:tc>
          <w:tcPr>
            <w:tcW w:w="1417" w:type="dxa"/>
            <w:tcBorders>
              <w:left w:val="single" w:sz="12" w:space="0" w:color="auto"/>
            </w:tcBorders>
            <w:shd w:val="clear" w:color="auto" w:fill="F2F2F2" w:themeFill="background1" w:themeFillShade="F2"/>
          </w:tcPr>
          <w:p w14:paraId="12FCC27F" w14:textId="77777777" w:rsidR="00572D21" w:rsidRDefault="00572D21" w:rsidP="00A72C63">
            <w:pPr>
              <w:jc w:val="center"/>
              <w:rPr>
                <w:b/>
                <w:sz w:val="28"/>
                <w:szCs w:val="28"/>
              </w:rPr>
            </w:pPr>
            <w:r>
              <w:rPr>
                <w:b/>
                <w:sz w:val="28"/>
                <w:szCs w:val="28"/>
              </w:rPr>
              <w:t>5 (W)</w:t>
            </w:r>
          </w:p>
          <w:p w14:paraId="05BE31DF" w14:textId="181C29E9" w:rsidR="00572D21" w:rsidRPr="0035553A" w:rsidRDefault="00572D21" w:rsidP="00A72C63">
            <w:pPr>
              <w:jc w:val="center"/>
              <w:rPr>
                <w:b/>
                <w:sz w:val="28"/>
                <w:szCs w:val="28"/>
              </w:rPr>
            </w:pPr>
            <w:r>
              <w:rPr>
                <w:b/>
                <w:sz w:val="28"/>
                <w:szCs w:val="28"/>
              </w:rPr>
              <w:t>12  (CS)</w:t>
            </w:r>
          </w:p>
        </w:tc>
        <w:tc>
          <w:tcPr>
            <w:tcW w:w="1418" w:type="dxa"/>
            <w:tcBorders>
              <w:right w:val="single" w:sz="12" w:space="0" w:color="auto"/>
            </w:tcBorders>
            <w:shd w:val="clear" w:color="auto" w:fill="F2F2F2" w:themeFill="background1" w:themeFillShade="F2"/>
          </w:tcPr>
          <w:p w14:paraId="6C8BE02C" w14:textId="77777777" w:rsidR="00572D21" w:rsidRDefault="00572D21" w:rsidP="00A72C63">
            <w:pPr>
              <w:jc w:val="center"/>
              <w:rPr>
                <w:b/>
                <w:sz w:val="28"/>
                <w:szCs w:val="28"/>
              </w:rPr>
            </w:pPr>
            <w:r>
              <w:rPr>
                <w:b/>
                <w:sz w:val="28"/>
                <w:szCs w:val="28"/>
              </w:rPr>
              <w:t>5 (W)</w:t>
            </w:r>
          </w:p>
          <w:p w14:paraId="4D23DF9C" w14:textId="5D21A333" w:rsidR="00572D21" w:rsidRPr="0035553A" w:rsidRDefault="00572D21" w:rsidP="00A72C63">
            <w:pPr>
              <w:jc w:val="center"/>
              <w:rPr>
                <w:b/>
                <w:sz w:val="28"/>
                <w:szCs w:val="28"/>
              </w:rPr>
            </w:pPr>
            <w:r>
              <w:rPr>
                <w:b/>
                <w:sz w:val="28"/>
                <w:szCs w:val="28"/>
              </w:rPr>
              <w:t>12 (CS)</w:t>
            </w:r>
          </w:p>
        </w:tc>
      </w:tr>
      <w:tr w:rsidR="00572D21" w14:paraId="32B3EB6E" w14:textId="77777777" w:rsidTr="001D1D14">
        <w:tc>
          <w:tcPr>
            <w:tcW w:w="3823" w:type="dxa"/>
          </w:tcPr>
          <w:p w14:paraId="46E90E4B" w14:textId="77777777" w:rsidR="00572D21" w:rsidRPr="00A230ED" w:rsidRDefault="00572D21" w:rsidP="00A72C63">
            <w:pPr>
              <w:jc w:val="center"/>
              <w:rPr>
                <w:sz w:val="28"/>
                <w:szCs w:val="28"/>
                <w:lang w:val="en-GB"/>
              </w:rPr>
            </w:pPr>
            <w:r w:rsidRPr="00A230ED">
              <w:rPr>
                <w:sz w:val="28"/>
                <w:szCs w:val="28"/>
                <w:lang w:val="en-GB"/>
              </w:rPr>
              <w:t>Total num</w:t>
            </w:r>
            <w:r>
              <w:rPr>
                <w:sz w:val="28"/>
                <w:szCs w:val="28"/>
                <w:lang w:val="en-GB"/>
              </w:rPr>
              <w:t>b</w:t>
            </w:r>
            <w:r w:rsidRPr="00A230ED">
              <w:rPr>
                <w:sz w:val="28"/>
                <w:szCs w:val="28"/>
                <w:lang w:val="en-GB"/>
              </w:rPr>
              <w:t>er of hours (W</w:t>
            </w:r>
            <w:r>
              <w:rPr>
                <w:sz w:val="28"/>
                <w:szCs w:val="28"/>
                <w:lang w:val="en-GB"/>
              </w:rPr>
              <w:t>=lectures/CK,CS=classes</w:t>
            </w:r>
          </w:p>
        </w:tc>
        <w:tc>
          <w:tcPr>
            <w:tcW w:w="1417" w:type="dxa"/>
            <w:tcBorders>
              <w:left w:val="single" w:sz="12" w:space="0" w:color="auto"/>
            </w:tcBorders>
            <w:shd w:val="clear" w:color="auto" w:fill="auto"/>
          </w:tcPr>
          <w:p w14:paraId="75D63C11" w14:textId="77777777" w:rsidR="00572D21" w:rsidRPr="00592A6C" w:rsidRDefault="00572D21" w:rsidP="00A72C63">
            <w:pPr>
              <w:jc w:val="center"/>
              <w:rPr>
                <w:b/>
                <w:sz w:val="16"/>
                <w:szCs w:val="16"/>
              </w:rPr>
            </w:pPr>
            <w:r w:rsidRPr="00592A6C">
              <w:rPr>
                <w:b/>
                <w:sz w:val="28"/>
                <w:szCs w:val="28"/>
              </w:rPr>
              <w:t xml:space="preserve">55 </w:t>
            </w:r>
            <w:r w:rsidRPr="00592A6C">
              <w:rPr>
                <w:b/>
                <w:sz w:val="16"/>
                <w:szCs w:val="16"/>
              </w:rPr>
              <w:t>(25/30)</w:t>
            </w:r>
          </w:p>
        </w:tc>
        <w:tc>
          <w:tcPr>
            <w:tcW w:w="1418" w:type="dxa"/>
            <w:tcBorders>
              <w:right w:val="single" w:sz="12" w:space="0" w:color="auto"/>
            </w:tcBorders>
            <w:shd w:val="clear" w:color="auto" w:fill="auto"/>
          </w:tcPr>
          <w:p w14:paraId="36CB5CCD" w14:textId="77777777" w:rsidR="00572D21" w:rsidRPr="00592A6C" w:rsidRDefault="00572D21" w:rsidP="00A72C63">
            <w:pPr>
              <w:jc w:val="center"/>
              <w:rPr>
                <w:b/>
                <w:sz w:val="16"/>
                <w:szCs w:val="16"/>
              </w:rPr>
            </w:pPr>
            <w:r w:rsidRPr="00592A6C">
              <w:rPr>
                <w:b/>
                <w:sz w:val="28"/>
                <w:szCs w:val="28"/>
              </w:rPr>
              <w:t xml:space="preserve">55 </w:t>
            </w:r>
            <w:r w:rsidRPr="00592A6C">
              <w:rPr>
                <w:b/>
                <w:sz w:val="16"/>
                <w:szCs w:val="16"/>
              </w:rPr>
              <w:t>(25/30)</w:t>
            </w:r>
          </w:p>
        </w:tc>
      </w:tr>
    </w:tbl>
    <w:p w14:paraId="0C05D181" w14:textId="77777777" w:rsidR="00855E7A" w:rsidRDefault="00855E7A" w:rsidP="00A72C63">
      <w:pPr>
        <w:ind w:left="1416" w:firstLine="708"/>
        <w:jc w:val="center"/>
        <w:rPr>
          <w:b/>
          <w:sz w:val="32"/>
          <w:szCs w:val="32"/>
          <w:lang w:val="en-GB"/>
        </w:rPr>
      </w:pPr>
    </w:p>
    <w:p w14:paraId="3B5BB553" w14:textId="627748A4" w:rsidR="00572D21" w:rsidRDefault="00572D21" w:rsidP="00A72C63">
      <w:pPr>
        <w:ind w:left="1416" w:firstLine="708"/>
        <w:jc w:val="center"/>
        <w:rPr>
          <w:b/>
          <w:sz w:val="32"/>
          <w:szCs w:val="32"/>
          <w:lang w:val="en-GB"/>
        </w:rPr>
      </w:pPr>
      <w:r>
        <w:rPr>
          <w:b/>
          <w:sz w:val="32"/>
          <w:szCs w:val="32"/>
          <w:lang w:val="en-GB"/>
        </w:rPr>
        <w:t>IV YEAR PEDIATRICS (1)</w:t>
      </w:r>
    </w:p>
    <w:p w14:paraId="152AB723" w14:textId="77777777" w:rsidR="00572D21" w:rsidRPr="00572D21" w:rsidRDefault="00572D21" w:rsidP="00A72C63">
      <w:pPr>
        <w:ind w:left="1416" w:firstLine="708"/>
        <w:jc w:val="center"/>
        <w:rPr>
          <w:b/>
          <w:sz w:val="32"/>
          <w:szCs w:val="32"/>
          <w:lang w:val="en-GB"/>
        </w:rPr>
      </w:pPr>
    </w:p>
    <w:tbl>
      <w:tblPr>
        <w:tblStyle w:val="Tabela-Siatka"/>
        <w:tblW w:w="0" w:type="auto"/>
        <w:tblLook w:val="04A0" w:firstRow="1" w:lastRow="0" w:firstColumn="1" w:lastColumn="0" w:noHBand="0" w:noVBand="1"/>
      </w:tblPr>
      <w:tblGrid>
        <w:gridCol w:w="3823"/>
        <w:gridCol w:w="1417"/>
        <w:gridCol w:w="2665"/>
      </w:tblGrid>
      <w:tr w:rsidR="00572D21" w:rsidRPr="00434C19" w14:paraId="1FE55923" w14:textId="77777777" w:rsidTr="00A72C63">
        <w:tc>
          <w:tcPr>
            <w:tcW w:w="3823" w:type="dxa"/>
          </w:tcPr>
          <w:p w14:paraId="7995C282" w14:textId="77777777" w:rsidR="00572D21" w:rsidRPr="00434C19" w:rsidRDefault="00572D21" w:rsidP="00A72C63">
            <w:pPr>
              <w:jc w:val="center"/>
              <w:rPr>
                <w:b/>
              </w:rPr>
            </w:pPr>
            <w:r>
              <w:rPr>
                <w:b/>
              </w:rPr>
              <w:t>CLINIC</w:t>
            </w:r>
          </w:p>
        </w:tc>
        <w:tc>
          <w:tcPr>
            <w:tcW w:w="1417" w:type="dxa"/>
            <w:tcBorders>
              <w:left w:val="single" w:sz="12" w:space="0" w:color="auto"/>
            </w:tcBorders>
            <w:shd w:val="clear" w:color="auto" w:fill="F2F2F2" w:themeFill="background1" w:themeFillShade="F2"/>
          </w:tcPr>
          <w:p w14:paraId="0153FA4E" w14:textId="77777777" w:rsidR="00572D21" w:rsidRPr="00434C19" w:rsidRDefault="00572D21" w:rsidP="00A72C63">
            <w:pPr>
              <w:jc w:val="center"/>
              <w:rPr>
                <w:b/>
              </w:rPr>
            </w:pPr>
            <w:proofErr w:type="spellStart"/>
            <w:r>
              <w:rPr>
                <w:b/>
              </w:rPr>
              <w:t>winter</w:t>
            </w:r>
            <w:proofErr w:type="spellEnd"/>
          </w:p>
        </w:tc>
        <w:tc>
          <w:tcPr>
            <w:tcW w:w="2665" w:type="dxa"/>
            <w:tcBorders>
              <w:right w:val="single" w:sz="12" w:space="0" w:color="auto"/>
            </w:tcBorders>
            <w:shd w:val="clear" w:color="auto" w:fill="F2F2F2" w:themeFill="background1" w:themeFillShade="F2"/>
          </w:tcPr>
          <w:p w14:paraId="0DB6263B" w14:textId="77777777" w:rsidR="00572D21" w:rsidRPr="00434C19" w:rsidRDefault="00572D21" w:rsidP="00A72C63">
            <w:pPr>
              <w:jc w:val="center"/>
              <w:rPr>
                <w:b/>
              </w:rPr>
            </w:pPr>
            <w:proofErr w:type="spellStart"/>
            <w:r>
              <w:rPr>
                <w:b/>
              </w:rPr>
              <w:t>summer</w:t>
            </w:r>
            <w:proofErr w:type="spellEnd"/>
          </w:p>
        </w:tc>
      </w:tr>
      <w:tr w:rsidR="00572D21" w:rsidRPr="0035553A" w14:paraId="176C4BE4" w14:textId="77777777" w:rsidTr="00A72C63">
        <w:tc>
          <w:tcPr>
            <w:tcW w:w="3823" w:type="dxa"/>
          </w:tcPr>
          <w:p w14:paraId="3C995F6E" w14:textId="77777777" w:rsidR="00572D21" w:rsidRPr="00434C19" w:rsidRDefault="00572D21" w:rsidP="00A72C63">
            <w:pPr>
              <w:jc w:val="center"/>
              <w:rPr>
                <w:sz w:val="28"/>
                <w:szCs w:val="28"/>
              </w:rPr>
            </w:pPr>
            <w:r w:rsidRPr="00434C19">
              <w:rPr>
                <w:sz w:val="28"/>
                <w:szCs w:val="28"/>
              </w:rPr>
              <w:t>I Katedra i Klinika Pediatrii, Alergologii i Kardiologii</w:t>
            </w:r>
            <w:r>
              <w:rPr>
                <w:sz w:val="28"/>
                <w:szCs w:val="28"/>
              </w:rPr>
              <w:t xml:space="preserve"> (</w:t>
            </w:r>
            <w:proofErr w:type="spellStart"/>
            <w:r>
              <w:rPr>
                <w:sz w:val="28"/>
                <w:szCs w:val="28"/>
              </w:rPr>
              <w:t>cardiology,allergology</w:t>
            </w:r>
            <w:proofErr w:type="spellEnd"/>
            <w:r>
              <w:rPr>
                <w:sz w:val="28"/>
                <w:szCs w:val="28"/>
              </w:rPr>
              <w:t>)</w:t>
            </w:r>
          </w:p>
        </w:tc>
        <w:tc>
          <w:tcPr>
            <w:tcW w:w="1417" w:type="dxa"/>
            <w:tcBorders>
              <w:left w:val="single" w:sz="12" w:space="0" w:color="auto"/>
            </w:tcBorders>
            <w:shd w:val="clear" w:color="auto" w:fill="F2F2F2" w:themeFill="background1" w:themeFillShade="F2"/>
          </w:tcPr>
          <w:p w14:paraId="62EEDAA2" w14:textId="77777777" w:rsidR="00572D21" w:rsidRDefault="00572D21" w:rsidP="00A72C63">
            <w:pPr>
              <w:jc w:val="center"/>
              <w:rPr>
                <w:b/>
                <w:sz w:val="28"/>
                <w:szCs w:val="28"/>
              </w:rPr>
            </w:pPr>
            <w:r>
              <w:rPr>
                <w:b/>
                <w:sz w:val="28"/>
                <w:szCs w:val="28"/>
              </w:rPr>
              <w:t>4 W</w:t>
            </w:r>
          </w:p>
          <w:p w14:paraId="00466EF1" w14:textId="77777777" w:rsidR="00572D21" w:rsidRPr="0035553A" w:rsidRDefault="00572D21" w:rsidP="00A72C63">
            <w:pPr>
              <w:jc w:val="center"/>
              <w:rPr>
                <w:b/>
                <w:sz w:val="28"/>
                <w:szCs w:val="28"/>
              </w:rPr>
            </w:pPr>
            <w:r>
              <w:rPr>
                <w:b/>
                <w:sz w:val="28"/>
                <w:szCs w:val="28"/>
              </w:rPr>
              <w:t>15 Ć</w:t>
            </w:r>
          </w:p>
        </w:tc>
        <w:tc>
          <w:tcPr>
            <w:tcW w:w="2665" w:type="dxa"/>
            <w:tcBorders>
              <w:right w:val="single" w:sz="12" w:space="0" w:color="auto"/>
            </w:tcBorders>
            <w:shd w:val="clear" w:color="auto" w:fill="F2F2F2" w:themeFill="background1" w:themeFillShade="F2"/>
          </w:tcPr>
          <w:p w14:paraId="291AD138" w14:textId="77777777" w:rsidR="00572D21" w:rsidRDefault="00572D21" w:rsidP="00A72C63">
            <w:pPr>
              <w:jc w:val="center"/>
              <w:rPr>
                <w:b/>
                <w:sz w:val="28"/>
                <w:szCs w:val="28"/>
              </w:rPr>
            </w:pPr>
            <w:r>
              <w:rPr>
                <w:b/>
                <w:sz w:val="28"/>
                <w:szCs w:val="28"/>
              </w:rPr>
              <w:t>0 W</w:t>
            </w:r>
          </w:p>
          <w:p w14:paraId="04D917A2" w14:textId="77777777" w:rsidR="00572D21" w:rsidRPr="0035553A" w:rsidRDefault="00572D21" w:rsidP="00A72C63">
            <w:pPr>
              <w:jc w:val="center"/>
              <w:rPr>
                <w:b/>
                <w:sz w:val="28"/>
                <w:szCs w:val="28"/>
              </w:rPr>
            </w:pPr>
            <w:r>
              <w:rPr>
                <w:b/>
                <w:sz w:val="28"/>
                <w:szCs w:val="28"/>
              </w:rPr>
              <w:t>0 Ć</w:t>
            </w:r>
          </w:p>
        </w:tc>
      </w:tr>
      <w:tr w:rsidR="00572D21" w:rsidRPr="0035553A" w14:paraId="6070FCFC" w14:textId="77777777" w:rsidTr="00A72C63">
        <w:tc>
          <w:tcPr>
            <w:tcW w:w="3823" w:type="dxa"/>
          </w:tcPr>
          <w:p w14:paraId="30A8197C" w14:textId="77777777" w:rsidR="00572D21" w:rsidRDefault="00572D21" w:rsidP="00A72C63">
            <w:pPr>
              <w:jc w:val="center"/>
              <w:rPr>
                <w:sz w:val="28"/>
                <w:szCs w:val="28"/>
              </w:rPr>
            </w:pPr>
            <w:r w:rsidRPr="00434C19">
              <w:rPr>
                <w:sz w:val="28"/>
                <w:szCs w:val="28"/>
              </w:rPr>
              <w:t>II Katedra i Klinika Pediatrii, Gastroenterologii i Żywienia</w:t>
            </w:r>
          </w:p>
          <w:p w14:paraId="3BE6719B" w14:textId="77777777" w:rsidR="00572D21" w:rsidRPr="00434C19" w:rsidRDefault="00572D21" w:rsidP="00A72C63">
            <w:pPr>
              <w:jc w:val="center"/>
              <w:rPr>
                <w:sz w:val="28"/>
                <w:szCs w:val="28"/>
              </w:rPr>
            </w:pPr>
            <w:r>
              <w:rPr>
                <w:sz w:val="28"/>
                <w:szCs w:val="28"/>
              </w:rPr>
              <w:t>(</w:t>
            </w:r>
            <w:proofErr w:type="spellStart"/>
            <w:r>
              <w:rPr>
                <w:sz w:val="28"/>
                <w:szCs w:val="28"/>
              </w:rPr>
              <w:t>Gastroenterology</w:t>
            </w:r>
            <w:proofErr w:type="spellEnd"/>
            <w:r>
              <w:rPr>
                <w:sz w:val="28"/>
                <w:szCs w:val="28"/>
              </w:rPr>
              <w:t>)</w:t>
            </w:r>
          </w:p>
        </w:tc>
        <w:tc>
          <w:tcPr>
            <w:tcW w:w="1417" w:type="dxa"/>
            <w:tcBorders>
              <w:left w:val="single" w:sz="12" w:space="0" w:color="auto"/>
            </w:tcBorders>
            <w:shd w:val="clear" w:color="auto" w:fill="F2F2F2" w:themeFill="background1" w:themeFillShade="F2"/>
          </w:tcPr>
          <w:p w14:paraId="12A10CB2" w14:textId="77777777" w:rsidR="00572D21" w:rsidRDefault="00572D21" w:rsidP="00A72C63">
            <w:pPr>
              <w:jc w:val="center"/>
              <w:rPr>
                <w:b/>
                <w:sz w:val="28"/>
                <w:szCs w:val="28"/>
              </w:rPr>
            </w:pPr>
            <w:r>
              <w:rPr>
                <w:b/>
                <w:sz w:val="28"/>
                <w:szCs w:val="28"/>
              </w:rPr>
              <w:t>2W</w:t>
            </w:r>
          </w:p>
          <w:p w14:paraId="4770C3C8" w14:textId="77777777" w:rsidR="00572D21" w:rsidRPr="0035553A" w:rsidRDefault="00572D21" w:rsidP="00A72C63">
            <w:pPr>
              <w:jc w:val="center"/>
              <w:rPr>
                <w:b/>
                <w:sz w:val="28"/>
                <w:szCs w:val="28"/>
              </w:rPr>
            </w:pPr>
            <w:r>
              <w:rPr>
                <w:b/>
                <w:sz w:val="28"/>
                <w:szCs w:val="28"/>
              </w:rPr>
              <w:t>0Ć</w:t>
            </w:r>
          </w:p>
        </w:tc>
        <w:tc>
          <w:tcPr>
            <w:tcW w:w="2665" w:type="dxa"/>
            <w:tcBorders>
              <w:right w:val="single" w:sz="12" w:space="0" w:color="auto"/>
            </w:tcBorders>
            <w:shd w:val="clear" w:color="auto" w:fill="F2F2F2" w:themeFill="background1" w:themeFillShade="F2"/>
          </w:tcPr>
          <w:p w14:paraId="4C13B58F" w14:textId="77777777" w:rsidR="00572D21" w:rsidRDefault="00572D21" w:rsidP="00A72C63">
            <w:pPr>
              <w:jc w:val="center"/>
              <w:rPr>
                <w:b/>
                <w:sz w:val="28"/>
                <w:szCs w:val="28"/>
              </w:rPr>
            </w:pPr>
            <w:r>
              <w:rPr>
                <w:b/>
                <w:sz w:val="28"/>
                <w:szCs w:val="28"/>
              </w:rPr>
              <w:t>8W</w:t>
            </w:r>
          </w:p>
          <w:p w14:paraId="2B2909FD" w14:textId="77777777" w:rsidR="00572D21" w:rsidRPr="0035553A" w:rsidRDefault="00572D21" w:rsidP="00A72C63">
            <w:pPr>
              <w:jc w:val="center"/>
              <w:rPr>
                <w:b/>
                <w:sz w:val="28"/>
                <w:szCs w:val="28"/>
              </w:rPr>
            </w:pPr>
            <w:r>
              <w:rPr>
                <w:b/>
                <w:sz w:val="28"/>
                <w:szCs w:val="28"/>
              </w:rPr>
              <w:t>15 Ć</w:t>
            </w:r>
          </w:p>
        </w:tc>
      </w:tr>
      <w:tr w:rsidR="00572D21" w:rsidRPr="0035553A" w14:paraId="7DFF0ABE" w14:textId="77777777" w:rsidTr="00A72C63">
        <w:tc>
          <w:tcPr>
            <w:tcW w:w="3823" w:type="dxa"/>
          </w:tcPr>
          <w:p w14:paraId="69A633B9" w14:textId="77777777" w:rsidR="00572D21" w:rsidRPr="00434C19" w:rsidRDefault="00572D21" w:rsidP="00A72C63">
            <w:pPr>
              <w:jc w:val="center"/>
              <w:rPr>
                <w:sz w:val="28"/>
                <w:szCs w:val="28"/>
              </w:rPr>
            </w:pPr>
            <w:r w:rsidRPr="00434C19">
              <w:rPr>
                <w:sz w:val="28"/>
                <w:szCs w:val="28"/>
              </w:rPr>
              <w:t>III Katedra i Klinika Pediatrii, Immunologii i Reumatologii Wieku Rozwojowego</w:t>
            </w:r>
            <w:r>
              <w:rPr>
                <w:sz w:val="28"/>
                <w:szCs w:val="28"/>
              </w:rPr>
              <w:t xml:space="preserve"> (</w:t>
            </w:r>
            <w:proofErr w:type="spellStart"/>
            <w:r>
              <w:rPr>
                <w:sz w:val="28"/>
                <w:szCs w:val="28"/>
              </w:rPr>
              <w:t>Rheumetology</w:t>
            </w:r>
            <w:proofErr w:type="spellEnd"/>
            <w:r>
              <w:rPr>
                <w:sz w:val="28"/>
                <w:szCs w:val="28"/>
              </w:rPr>
              <w:t xml:space="preserve"> &amp;</w:t>
            </w:r>
            <w:proofErr w:type="spellStart"/>
            <w:r>
              <w:rPr>
                <w:sz w:val="28"/>
                <w:szCs w:val="28"/>
              </w:rPr>
              <w:t>Immunology</w:t>
            </w:r>
            <w:proofErr w:type="spellEnd"/>
            <w:r>
              <w:rPr>
                <w:sz w:val="28"/>
                <w:szCs w:val="28"/>
              </w:rPr>
              <w:t>)</w:t>
            </w:r>
          </w:p>
        </w:tc>
        <w:tc>
          <w:tcPr>
            <w:tcW w:w="1417" w:type="dxa"/>
            <w:tcBorders>
              <w:left w:val="single" w:sz="12" w:space="0" w:color="auto"/>
            </w:tcBorders>
            <w:shd w:val="clear" w:color="auto" w:fill="F2F2F2" w:themeFill="background1" w:themeFillShade="F2"/>
          </w:tcPr>
          <w:p w14:paraId="281B3ACB" w14:textId="77777777" w:rsidR="00572D21" w:rsidRDefault="00572D21" w:rsidP="00A72C63">
            <w:pPr>
              <w:jc w:val="center"/>
              <w:rPr>
                <w:b/>
                <w:sz w:val="28"/>
                <w:szCs w:val="28"/>
              </w:rPr>
            </w:pPr>
            <w:r>
              <w:rPr>
                <w:b/>
                <w:sz w:val="28"/>
                <w:szCs w:val="28"/>
              </w:rPr>
              <w:t>4W</w:t>
            </w:r>
          </w:p>
          <w:p w14:paraId="37AB3784" w14:textId="77777777" w:rsidR="00572D21" w:rsidRPr="0035553A" w:rsidRDefault="00572D21" w:rsidP="00A72C63">
            <w:pPr>
              <w:jc w:val="center"/>
              <w:rPr>
                <w:b/>
                <w:sz w:val="28"/>
                <w:szCs w:val="28"/>
              </w:rPr>
            </w:pPr>
            <w:r>
              <w:rPr>
                <w:b/>
                <w:sz w:val="28"/>
                <w:szCs w:val="28"/>
              </w:rPr>
              <w:t>0</w:t>
            </w:r>
          </w:p>
        </w:tc>
        <w:tc>
          <w:tcPr>
            <w:tcW w:w="2665" w:type="dxa"/>
            <w:tcBorders>
              <w:right w:val="single" w:sz="12" w:space="0" w:color="auto"/>
            </w:tcBorders>
            <w:shd w:val="clear" w:color="auto" w:fill="F2F2F2" w:themeFill="background1" w:themeFillShade="F2"/>
          </w:tcPr>
          <w:p w14:paraId="3E7D9E84" w14:textId="77777777" w:rsidR="00572D21" w:rsidRDefault="00572D21" w:rsidP="00A72C63">
            <w:pPr>
              <w:jc w:val="center"/>
              <w:rPr>
                <w:b/>
                <w:sz w:val="28"/>
                <w:szCs w:val="28"/>
              </w:rPr>
            </w:pPr>
            <w:r>
              <w:rPr>
                <w:b/>
                <w:sz w:val="28"/>
                <w:szCs w:val="28"/>
              </w:rPr>
              <w:t>0W</w:t>
            </w:r>
          </w:p>
          <w:p w14:paraId="74370671" w14:textId="77777777" w:rsidR="00572D21" w:rsidRPr="0035553A" w:rsidRDefault="00572D21" w:rsidP="00A72C63">
            <w:pPr>
              <w:jc w:val="center"/>
              <w:rPr>
                <w:b/>
                <w:sz w:val="28"/>
                <w:szCs w:val="28"/>
              </w:rPr>
            </w:pPr>
            <w:r>
              <w:rPr>
                <w:b/>
                <w:sz w:val="28"/>
                <w:szCs w:val="28"/>
              </w:rPr>
              <w:t>0</w:t>
            </w:r>
          </w:p>
        </w:tc>
      </w:tr>
      <w:tr w:rsidR="00572D21" w:rsidRPr="0035553A" w14:paraId="05E224D1" w14:textId="77777777" w:rsidTr="00A72C63">
        <w:tc>
          <w:tcPr>
            <w:tcW w:w="3823" w:type="dxa"/>
          </w:tcPr>
          <w:p w14:paraId="3C4C183B" w14:textId="77777777" w:rsidR="00572D21" w:rsidRPr="00434C19" w:rsidRDefault="00572D21" w:rsidP="00A72C63">
            <w:pPr>
              <w:jc w:val="center"/>
              <w:rPr>
                <w:sz w:val="28"/>
                <w:szCs w:val="28"/>
              </w:rPr>
            </w:pPr>
            <w:r w:rsidRPr="00434C19">
              <w:rPr>
                <w:sz w:val="28"/>
                <w:szCs w:val="28"/>
              </w:rPr>
              <w:t>Katedra i Klinika Nefrologii Pediatrycznej</w:t>
            </w:r>
            <w:r>
              <w:rPr>
                <w:sz w:val="28"/>
                <w:szCs w:val="28"/>
              </w:rPr>
              <w:t xml:space="preserve"> (</w:t>
            </w:r>
            <w:proofErr w:type="spellStart"/>
            <w:r>
              <w:rPr>
                <w:sz w:val="28"/>
                <w:szCs w:val="28"/>
              </w:rPr>
              <w:t>Nephrology</w:t>
            </w:r>
            <w:proofErr w:type="spellEnd"/>
            <w:r>
              <w:rPr>
                <w:sz w:val="28"/>
                <w:szCs w:val="28"/>
              </w:rPr>
              <w:t>)</w:t>
            </w:r>
          </w:p>
        </w:tc>
        <w:tc>
          <w:tcPr>
            <w:tcW w:w="1417" w:type="dxa"/>
            <w:tcBorders>
              <w:left w:val="single" w:sz="12" w:space="0" w:color="auto"/>
            </w:tcBorders>
            <w:shd w:val="clear" w:color="auto" w:fill="F2F2F2" w:themeFill="background1" w:themeFillShade="F2"/>
          </w:tcPr>
          <w:p w14:paraId="4E4A56FD" w14:textId="77777777" w:rsidR="00572D21" w:rsidRDefault="00572D21" w:rsidP="00A72C63">
            <w:pPr>
              <w:jc w:val="center"/>
              <w:rPr>
                <w:b/>
                <w:sz w:val="28"/>
                <w:szCs w:val="28"/>
              </w:rPr>
            </w:pPr>
            <w:r>
              <w:rPr>
                <w:b/>
                <w:sz w:val="28"/>
                <w:szCs w:val="28"/>
              </w:rPr>
              <w:t>0W</w:t>
            </w:r>
          </w:p>
          <w:p w14:paraId="14F813A9" w14:textId="77777777" w:rsidR="00572D21" w:rsidRPr="0035553A" w:rsidRDefault="00572D21" w:rsidP="00A72C63">
            <w:pPr>
              <w:jc w:val="center"/>
              <w:rPr>
                <w:b/>
                <w:sz w:val="28"/>
                <w:szCs w:val="28"/>
              </w:rPr>
            </w:pPr>
            <w:r>
              <w:rPr>
                <w:b/>
                <w:sz w:val="28"/>
                <w:szCs w:val="28"/>
              </w:rPr>
              <w:t>0Ć</w:t>
            </w:r>
          </w:p>
        </w:tc>
        <w:tc>
          <w:tcPr>
            <w:tcW w:w="2665" w:type="dxa"/>
            <w:tcBorders>
              <w:right w:val="single" w:sz="12" w:space="0" w:color="auto"/>
            </w:tcBorders>
            <w:shd w:val="clear" w:color="auto" w:fill="F2F2F2" w:themeFill="background1" w:themeFillShade="F2"/>
          </w:tcPr>
          <w:p w14:paraId="0C16F584" w14:textId="77777777" w:rsidR="00572D21" w:rsidRDefault="00572D21" w:rsidP="00A72C63">
            <w:pPr>
              <w:jc w:val="center"/>
              <w:rPr>
                <w:b/>
                <w:sz w:val="28"/>
                <w:szCs w:val="28"/>
              </w:rPr>
            </w:pPr>
            <w:r>
              <w:rPr>
                <w:b/>
                <w:sz w:val="28"/>
                <w:szCs w:val="28"/>
              </w:rPr>
              <w:t>8W</w:t>
            </w:r>
          </w:p>
          <w:p w14:paraId="67D5887D" w14:textId="77777777" w:rsidR="00572D21" w:rsidRPr="0035553A" w:rsidRDefault="00572D21" w:rsidP="00A72C63">
            <w:pPr>
              <w:jc w:val="center"/>
              <w:rPr>
                <w:b/>
                <w:sz w:val="28"/>
                <w:szCs w:val="28"/>
              </w:rPr>
            </w:pPr>
            <w:r>
              <w:rPr>
                <w:b/>
                <w:sz w:val="28"/>
                <w:szCs w:val="28"/>
              </w:rPr>
              <w:t>15 Ć</w:t>
            </w:r>
          </w:p>
        </w:tc>
      </w:tr>
      <w:tr w:rsidR="00572D21" w:rsidRPr="0035553A" w14:paraId="49B5150C" w14:textId="77777777" w:rsidTr="00A72C63">
        <w:tc>
          <w:tcPr>
            <w:tcW w:w="3823" w:type="dxa"/>
          </w:tcPr>
          <w:p w14:paraId="4FAB0DA3" w14:textId="77777777" w:rsidR="00572D21" w:rsidRPr="00434C19" w:rsidRDefault="00572D21" w:rsidP="00A72C63">
            <w:pPr>
              <w:jc w:val="center"/>
              <w:rPr>
                <w:sz w:val="28"/>
                <w:szCs w:val="28"/>
              </w:rPr>
            </w:pPr>
            <w:r w:rsidRPr="00434C19">
              <w:rPr>
                <w:sz w:val="28"/>
                <w:szCs w:val="28"/>
              </w:rPr>
              <w:t xml:space="preserve">Katedra i Klinika Transplantacji </w:t>
            </w:r>
            <w:r w:rsidRPr="00434C19">
              <w:rPr>
                <w:sz w:val="28"/>
                <w:szCs w:val="28"/>
              </w:rPr>
              <w:lastRenderedPageBreak/>
              <w:t>Szpiku, Onkologii i Hematologii Dziecięcej</w:t>
            </w:r>
            <w:r>
              <w:rPr>
                <w:sz w:val="28"/>
                <w:szCs w:val="28"/>
              </w:rPr>
              <w:t xml:space="preserve"> (</w:t>
            </w:r>
            <w:proofErr w:type="spellStart"/>
            <w:r>
              <w:rPr>
                <w:sz w:val="28"/>
                <w:szCs w:val="28"/>
              </w:rPr>
              <w:t>Hematology</w:t>
            </w:r>
            <w:proofErr w:type="spellEnd"/>
            <w:r>
              <w:rPr>
                <w:sz w:val="28"/>
                <w:szCs w:val="28"/>
              </w:rPr>
              <w:t>)</w:t>
            </w:r>
          </w:p>
        </w:tc>
        <w:tc>
          <w:tcPr>
            <w:tcW w:w="1417" w:type="dxa"/>
            <w:tcBorders>
              <w:left w:val="single" w:sz="12" w:space="0" w:color="auto"/>
            </w:tcBorders>
            <w:shd w:val="clear" w:color="auto" w:fill="F2F2F2" w:themeFill="background1" w:themeFillShade="F2"/>
          </w:tcPr>
          <w:p w14:paraId="70370A64" w14:textId="77777777" w:rsidR="00572D21" w:rsidRDefault="00572D21" w:rsidP="00A72C63">
            <w:pPr>
              <w:jc w:val="center"/>
              <w:rPr>
                <w:b/>
                <w:sz w:val="28"/>
                <w:szCs w:val="28"/>
              </w:rPr>
            </w:pPr>
            <w:r>
              <w:rPr>
                <w:b/>
                <w:sz w:val="28"/>
                <w:szCs w:val="28"/>
              </w:rPr>
              <w:lastRenderedPageBreak/>
              <w:t>4W</w:t>
            </w:r>
          </w:p>
          <w:p w14:paraId="0A9698EA" w14:textId="77777777" w:rsidR="00572D21" w:rsidRPr="0035553A" w:rsidRDefault="00572D21" w:rsidP="00A72C63">
            <w:pPr>
              <w:jc w:val="center"/>
              <w:rPr>
                <w:b/>
                <w:sz w:val="28"/>
                <w:szCs w:val="28"/>
              </w:rPr>
            </w:pPr>
            <w:r>
              <w:rPr>
                <w:b/>
                <w:sz w:val="28"/>
                <w:szCs w:val="28"/>
              </w:rPr>
              <w:lastRenderedPageBreak/>
              <w:t>15 Ć</w:t>
            </w:r>
          </w:p>
        </w:tc>
        <w:tc>
          <w:tcPr>
            <w:tcW w:w="2665" w:type="dxa"/>
            <w:tcBorders>
              <w:right w:val="single" w:sz="12" w:space="0" w:color="auto"/>
            </w:tcBorders>
            <w:shd w:val="clear" w:color="auto" w:fill="F2F2F2" w:themeFill="background1" w:themeFillShade="F2"/>
          </w:tcPr>
          <w:p w14:paraId="4E7502C7" w14:textId="77777777" w:rsidR="00572D21" w:rsidRDefault="00572D21" w:rsidP="00A72C63">
            <w:pPr>
              <w:jc w:val="center"/>
              <w:rPr>
                <w:b/>
                <w:sz w:val="28"/>
                <w:szCs w:val="28"/>
              </w:rPr>
            </w:pPr>
            <w:r>
              <w:rPr>
                <w:b/>
                <w:sz w:val="28"/>
                <w:szCs w:val="28"/>
              </w:rPr>
              <w:lastRenderedPageBreak/>
              <w:t>0 W</w:t>
            </w:r>
          </w:p>
          <w:p w14:paraId="79F867DA" w14:textId="77777777" w:rsidR="00572D21" w:rsidRPr="0035553A" w:rsidRDefault="00572D21" w:rsidP="00A72C63">
            <w:pPr>
              <w:jc w:val="center"/>
              <w:rPr>
                <w:b/>
                <w:sz w:val="28"/>
                <w:szCs w:val="28"/>
              </w:rPr>
            </w:pPr>
            <w:r>
              <w:rPr>
                <w:b/>
                <w:sz w:val="28"/>
                <w:szCs w:val="28"/>
              </w:rPr>
              <w:lastRenderedPageBreak/>
              <w:t>0 Ć</w:t>
            </w:r>
          </w:p>
        </w:tc>
      </w:tr>
      <w:tr w:rsidR="00572D21" w:rsidRPr="00D44750" w14:paraId="44EBCD88" w14:textId="77777777" w:rsidTr="00A72C63">
        <w:tc>
          <w:tcPr>
            <w:tcW w:w="3823" w:type="dxa"/>
          </w:tcPr>
          <w:p w14:paraId="42F55B21" w14:textId="77777777" w:rsidR="00572D21" w:rsidRPr="002A2197" w:rsidRDefault="00572D21" w:rsidP="00A72C63">
            <w:pPr>
              <w:jc w:val="center"/>
              <w:rPr>
                <w:sz w:val="28"/>
                <w:szCs w:val="28"/>
                <w:lang w:val="en-GB"/>
              </w:rPr>
            </w:pPr>
            <w:r w:rsidRPr="002A2197">
              <w:rPr>
                <w:sz w:val="28"/>
                <w:szCs w:val="28"/>
                <w:lang w:val="en-GB"/>
              </w:rPr>
              <w:lastRenderedPageBreak/>
              <w:t>Total num</w:t>
            </w:r>
            <w:r>
              <w:rPr>
                <w:sz w:val="28"/>
                <w:szCs w:val="28"/>
                <w:lang w:val="en-GB"/>
              </w:rPr>
              <w:t>b</w:t>
            </w:r>
            <w:r w:rsidRPr="002A2197">
              <w:rPr>
                <w:sz w:val="28"/>
                <w:szCs w:val="28"/>
                <w:lang w:val="en-GB"/>
              </w:rPr>
              <w:t>er of hours (W</w:t>
            </w:r>
            <w:r>
              <w:rPr>
                <w:sz w:val="28"/>
                <w:szCs w:val="28"/>
                <w:lang w:val="en-GB"/>
              </w:rPr>
              <w:t xml:space="preserve"> lectures/Ć classes</w:t>
            </w:r>
          </w:p>
        </w:tc>
        <w:tc>
          <w:tcPr>
            <w:tcW w:w="1417" w:type="dxa"/>
            <w:tcBorders>
              <w:left w:val="single" w:sz="12" w:space="0" w:color="auto"/>
            </w:tcBorders>
            <w:shd w:val="clear" w:color="auto" w:fill="F2F2F2" w:themeFill="background1" w:themeFillShade="F2"/>
          </w:tcPr>
          <w:p w14:paraId="59B5DECC" w14:textId="77777777" w:rsidR="00572D21" w:rsidRPr="00D44750" w:rsidRDefault="00572D21" w:rsidP="00A72C63">
            <w:pPr>
              <w:jc w:val="center"/>
              <w:rPr>
                <w:b/>
                <w:sz w:val="16"/>
                <w:szCs w:val="16"/>
              </w:rPr>
            </w:pPr>
            <w:r>
              <w:rPr>
                <w:b/>
                <w:sz w:val="28"/>
                <w:szCs w:val="28"/>
              </w:rPr>
              <w:t xml:space="preserve">44 </w:t>
            </w:r>
            <w:r>
              <w:rPr>
                <w:b/>
                <w:sz w:val="16"/>
                <w:szCs w:val="16"/>
              </w:rPr>
              <w:t>(14/30)</w:t>
            </w:r>
          </w:p>
        </w:tc>
        <w:tc>
          <w:tcPr>
            <w:tcW w:w="2665" w:type="dxa"/>
            <w:tcBorders>
              <w:right w:val="single" w:sz="12" w:space="0" w:color="auto"/>
            </w:tcBorders>
            <w:shd w:val="clear" w:color="auto" w:fill="F2F2F2" w:themeFill="background1" w:themeFillShade="F2"/>
          </w:tcPr>
          <w:p w14:paraId="313121D6" w14:textId="77777777" w:rsidR="00572D21" w:rsidRPr="00D44750" w:rsidRDefault="00572D21" w:rsidP="00A72C63">
            <w:pPr>
              <w:jc w:val="center"/>
              <w:rPr>
                <w:b/>
                <w:sz w:val="16"/>
                <w:szCs w:val="16"/>
              </w:rPr>
            </w:pPr>
            <w:r>
              <w:rPr>
                <w:b/>
                <w:sz w:val="28"/>
                <w:szCs w:val="28"/>
              </w:rPr>
              <w:t xml:space="preserve">46 </w:t>
            </w:r>
            <w:r>
              <w:rPr>
                <w:b/>
                <w:sz w:val="16"/>
                <w:szCs w:val="16"/>
              </w:rPr>
              <w:t>(16/30)</w:t>
            </w:r>
          </w:p>
        </w:tc>
      </w:tr>
    </w:tbl>
    <w:p w14:paraId="1C888777" w14:textId="0CA3D856" w:rsidR="00931316" w:rsidRPr="00572D21" w:rsidRDefault="00931316" w:rsidP="00A72C63">
      <w:pPr>
        <w:ind w:left="1416" w:firstLine="708"/>
        <w:jc w:val="center"/>
        <w:rPr>
          <w:b/>
          <w:sz w:val="32"/>
          <w:szCs w:val="32"/>
          <w:lang w:val="en-GB"/>
        </w:rPr>
      </w:pPr>
    </w:p>
    <w:p w14:paraId="14FBD70A" w14:textId="719B05CE" w:rsidR="00572D21" w:rsidRDefault="00572D21" w:rsidP="00A72C63">
      <w:pPr>
        <w:ind w:left="1416" w:firstLine="708"/>
        <w:jc w:val="center"/>
        <w:rPr>
          <w:b/>
          <w:sz w:val="32"/>
          <w:szCs w:val="32"/>
          <w:lang w:val="en-GB"/>
        </w:rPr>
      </w:pPr>
      <w:r>
        <w:rPr>
          <w:b/>
          <w:sz w:val="32"/>
          <w:szCs w:val="32"/>
          <w:lang w:val="en-GB"/>
        </w:rPr>
        <w:t>V YEAR PEDIATRICS (2)</w:t>
      </w:r>
    </w:p>
    <w:tbl>
      <w:tblPr>
        <w:tblStyle w:val="Tabela-Siatka"/>
        <w:tblW w:w="0" w:type="auto"/>
        <w:tblLook w:val="04A0" w:firstRow="1" w:lastRow="0" w:firstColumn="1" w:lastColumn="0" w:noHBand="0" w:noVBand="1"/>
      </w:tblPr>
      <w:tblGrid>
        <w:gridCol w:w="3823"/>
        <w:gridCol w:w="1417"/>
        <w:gridCol w:w="2665"/>
      </w:tblGrid>
      <w:tr w:rsidR="00572D21" w:rsidRPr="00434C19" w14:paraId="144415EB" w14:textId="77777777" w:rsidTr="00A72C63">
        <w:tc>
          <w:tcPr>
            <w:tcW w:w="3823" w:type="dxa"/>
          </w:tcPr>
          <w:p w14:paraId="55A0CA68" w14:textId="77777777" w:rsidR="00572D21" w:rsidRPr="00434C19" w:rsidRDefault="00572D21" w:rsidP="00A72C63">
            <w:pPr>
              <w:jc w:val="center"/>
              <w:rPr>
                <w:b/>
              </w:rPr>
            </w:pPr>
            <w:r>
              <w:rPr>
                <w:b/>
              </w:rPr>
              <w:t>CLINIC</w:t>
            </w:r>
          </w:p>
        </w:tc>
        <w:tc>
          <w:tcPr>
            <w:tcW w:w="1417" w:type="dxa"/>
            <w:tcBorders>
              <w:left w:val="single" w:sz="12" w:space="0" w:color="auto"/>
            </w:tcBorders>
            <w:shd w:val="clear" w:color="auto" w:fill="F2F2F2" w:themeFill="background1" w:themeFillShade="F2"/>
          </w:tcPr>
          <w:p w14:paraId="1481ECE6" w14:textId="77777777" w:rsidR="00572D21" w:rsidRPr="00434C19" w:rsidRDefault="00572D21" w:rsidP="00A72C63">
            <w:pPr>
              <w:jc w:val="center"/>
              <w:rPr>
                <w:b/>
              </w:rPr>
            </w:pPr>
            <w:r w:rsidRPr="00434C19">
              <w:rPr>
                <w:b/>
              </w:rPr>
              <w:t>Z</w:t>
            </w:r>
          </w:p>
        </w:tc>
        <w:tc>
          <w:tcPr>
            <w:tcW w:w="2665" w:type="dxa"/>
            <w:tcBorders>
              <w:right w:val="single" w:sz="12" w:space="0" w:color="auto"/>
            </w:tcBorders>
            <w:shd w:val="clear" w:color="auto" w:fill="F2F2F2" w:themeFill="background1" w:themeFillShade="F2"/>
          </w:tcPr>
          <w:p w14:paraId="5769E35C" w14:textId="77777777" w:rsidR="00572D21" w:rsidRPr="00434C19" w:rsidRDefault="00572D21" w:rsidP="00A72C63">
            <w:pPr>
              <w:jc w:val="center"/>
              <w:rPr>
                <w:b/>
              </w:rPr>
            </w:pPr>
            <w:r w:rsidRPr="00434C19">
              <w:rPr>
                <w:b/>
              </w:rPr>
              <w:t>L</w:t>
            </w:r>
            <w:bookmarkStart w:id="0" w:name="_GoBack"/>
            <w:bookmarkEnd w:id="0"/>
          </w:p>
        </w:tc>
      </w:tr>
      <w:tr w:rsidR="00572D21" w:rsidRPr="0035553A" w14:paraId="7E7B337B" w14:textId="77777777" w:rsidTr="00A72C63">
        <w:tc>
          <w:tcPr>
            <w:tcW w:w="3823" w:type="dxa"/>
          </w:tcPr>
          <w:p w14:paraId="13099584" w14:textId="77777777" w:rsidR="00572D21" w:rsidRPr="00434C19" w:rsidRDefault="00572D21" w:rsidP="00A72C63">
            <w:pPr>
              <w:jc w:val="center"/>
              <w:rPr>
                <w:sz w:val="28"/>
                <w:szCs w:val="28"/>
              </w:rPr>
            </w:pPr>
            <w:r w:rsidRPr="00434C19">
              <w:rPr>
                <w:sz w:val="28"/>
                <w:szCs w:val="28"/>
              </w:rPr>
              <w:t>I Katedra i Klinika Pediatrii, Alergologii i Kardiologii</w:t>
            </w:r>
            <w:r>
              <w:rPr>
                <w:sz w:val="28"/>
                <w:szCs w:val="28"/>
              </w:rPr>
              <w:t xml:space="preserve"> (</w:t>
            </w:r>
            <w:proofErr w:type="spellStart"/>
            <w:r>
              <w:rPr>
                <w:sz w:val="28"/>
                <w:szCs w:val="28"/>
              </w:rPr>
              <w:t>Cardiology</w:t>
            </w:r>
            <w:proofErr w:type="spellEnd"/>
            <w:r>
              <w:rPr>
                <w:sz w:val="28"/>
                <w:szCs w:val="28"/>
              </w:rPr>
              <w:t xml:space="preserve"> &amp; </w:t>
            </w:r>
            <w:proofErr w:type="spellStart"/>
            <w:r>
              <w:rPr>
                <w:sz w:val="28"/>
                <w:szCs w:val="28"/>
              </w:rPr>
              <w:t>Allergology</w:t>
            </w:r>
            <w:proofErr w:type="spellEnd"/>
            <w:r>
              <w:rPr>
                <w:sz w:val="28"/>
                <w:szCs w:val="28"/>
              </w:rPr>
              <w:t>)</w:t>
            </w:r>
          </w:p>
        </w:tc>
        <w:tc>
          <w:tcPr>
            <w:tcW w:w="1417" w:type="dxa"/>
            <w:tcBorders>
              <w:left w:val="single" w:sz="12" w:space="0" w:color="auto"/>
              <w:bottom w:val="single" w:sz="4" w:space="0" w:color="auto"/>
            </w:tcBorders>
            <w:shd w:val="clear" w:color="auto" w:fill="F2F2F2" w:themeFill="background1" w:themeFillShade="F2"/>
          </w:tcPr>
          <w:p w14:paraId="71B9A4D1" w14:textId="6E7EB823" w:rsidR="00572D21" w:rsidRDefault="00572D21" w:rsidP="00A72C63">
            <w:pPr>
              <w:jc w:val="center"/>
              <w:rPr>
                <w:b/>
                <w:sz w:val="28"/>
                <w:szCs w:val="28"/>
              </w:rPr>
            </w:pPr>
            <w:r>
              <w:rPr>
                <w:b/>
                <w:sz w:val="28"/>
                <w:szCs w:val="28"/>
              </w:rPr>
              <w:t>L  2</w:t>
            </w:r>
          </w:p>
          <w:p w14:paraId="79F4EB25" w14:textId="77777777" w:rsidR="00572D21" w:rsidRPr="0035553A" w:rsidRDefault="00572D21" w:rsidP="00A72C63">
            <w:pPr>
              <w:jc w:val="center"/>
              <w:rPr>
                <w:b/>
                <w:sz w:val="28"/>
                <w:szCs w:val="28"/>
              </w:rPr>
            </w:pPr>
            <w:r>
              <w:rPr>
                <w:b/>
                <w:sz w:val="28"/>
                <w:szCs w:val="28"/>
              </w:rPr>
              <w:t>C     6</w:t>
            </w:r>
          </w:p>
        </w:tc>
        <w:tc>
          <w:tcPr>
            <w:tcW w:w="2665" w:type="dxa"/>
            <w:tcBorders>
              <w:bottom w:val="single" w:sz="4" w:space="0" w:color="auto"/>
              <w:right w:val="single" w:sz="24" w:space="0" w:color="auto"/>
            </w:tcBorders>
            <w:shd w:val="clear" w:color="auto" w:fill="F2F2F2" w:themeFill="background1" w:themeFillShade="F2"/>
          </w:tcPr>
          <w:p w14:paraId="43EDE925" w14:textId="0E6B040A" w:rsidR="00572D21" w:rsidRDefault="00572D21" w:rsidP="00A72C63">
            <w:pPr>
              <w:jc w:val="center"/>
              <w:rPr>
                <w:b/>
                <w:sz w:val="28"/>
                <w:szCs w:val="28"/>
              </w:rPr>
            </w:pPr>
            <w:r>
              <w:rPr>
                <w:b/>
                <w:sz w:val="28"/>
                <w:szCs w:val="28"/>
              </w:rPr>
              <w:t>L   4</w:t>
            </w:r>
          </w:p>
          <w:p w14:paraId="19161047" w14:textId="77777777" w:rsidR="00572D21" w:rsidRPr="0035553A" w:rsidRDefault="00572D21" w:rsidP="00A72C63">
            <w:pPr>
              <w:jc w:val="center"/>
              <w:rPr>
                <w:b/>
                <w:sz w:val="28"/>
                <w:szCs w:val="28"/>
              </w:rPr>
            </w:pPr>
            <w:r>
              <w:rPr>
                <w:b/>
                <w:sz w:val="28"/>
                <w:szCs w:val="28"/>
              </w:rPr>
              <w:t>C    6</w:t>
            </w:r>
          </w:p>
        </w:tc>
      </w:tr>
      <w:tr w:rsidR="00572D21" w:rsidRPr="00000514" w14:paraId="197BAC12" w14:textId="77777777" w:rsidTr="00A72C63">
        <w:tc>
          <w:tcPr>
            <w:tcW w:w="3823" w:type="dxa"/>
          </w:tcPr>
          <w:p w14:paraId="5772DEA8" w14:textId="77777777" w:rsidR="00572D21" w:rsidRPr="00434C19" w:rsidRDefault="00572D21" w:rsidP="00A72C63">
            <w:pPr>
              <w:jc w:val="center"/>
              <w:rPr>
                <w:sz w:val="28"/>
                <w:szCs w:val="28"/>
              </w:rPr>
            </w:pPr>
            <w:r w:rsidRPr="00434C19">
              <w:rPr>
                <w:sz w:val="28"/>
                <w:szCs w:val="28"/>
              </w:rPr>
              <w:t>III Katedra i Klinika Pediatrii, Immunologii i Reumatologii Wieku Rozwojowego</w:t>
            </w:r>
            <w:r>
              <w:rPr>
                <w:sz w:val="28"/>
                <w:szCs w:val="28"/>
              </w:rPr>
              <w:t xml:space="preserve"> (</w:t>
            </w:r>
            <w:proofErr w:type="spellStart"/>
            <w:r>
              <w:rPr>
                <w:sz w:val="28"/>
                <w:szCs w:val="28"/>
              </w:rPr>
              <w:t>Rheumatology</w:t>
            </w:r>
            <w:proofErr w:type="spellEnd"/>
            <w:r>
              <w:rPr>
                <w:sz w:val="28"/>
                <w:szCs w:val="28"/>
              </w:rPr>
              <w:t xml:space="preserve"> &amp; </w:t>
            </w:r>
            <w:proofErr w:type="spellStart"/>
            <w:r>
              <w:rPr>
                <w:sz w:val="28"/>
                <w:szCs w:val="28"/>
              </w:rPr>
              <w:t>Immunology</w:t>
            </w:r>
            <w:proofErr w:type="spellEnd"/>
            <w:r>
              <w:rPr>
                <w:sz w:val="28"/>
                <w:szCs w:val="28"/>
              </w:rPr>
              <w:t>)</w:t>
            </w:r>
          </w:p>
        </w:tc>
        <w:tc>
          <w:tcPr>
            <w:tcW w:w="1417" w:type="dxa"/>
            <w:tcBorders>
              <w:left w:val="single" w:sz="12" w:space="0" w:color="auto"/>
              <w:bottom w:val="single" w:sz="4" w:space="0" w:color="auto"/>
              <w:tl2br w:val="nil"/>
              <w:tr2bl w:val="nil"/>
            </w:tcBorders>
            <w:shd w:val="clear" w:color="auto" w:fill="F2F2F2" w:themeFill="background1" w:themeFillShade="F2"/>
          </w:tcPr>
          <w:p w14:paraId="6CD4BF4D" w14:textId="3A86A7B5" w:rsidR="00572D21" w:rsidRPr="00000514" w:rsidRDefault="00572D21" w:rsidP="00A72C63">
            <w:pPr>
              <w:jc w:val="center"/>
              <w:rPr>
                <w:b/>
                <w:sz w:val="28"/>
                <w:szCs w:val="28"/>
              </w:rPr>
            </w:pPr>
            <w:r>
              <w:rPr>
                <w:b/>
                <w:sz w:val="28"/>
                <w:szCs w:val="28"/>
              </w:rPr>
              <w:t xml:space="preserve">L </w:t>
            </w:r>
            <w:r w:rsidRPr="00000514">
              <w:rPr>
                <w:b/>
                <w:sz w:val="28"/>
                <w:szCs w:val="28"/>
              </w:rPr>
              <w:t>2</w:t>
            </w:r>
          </w:p>
        </w:tc>
        <w:tc>
          <w:tcPr>
            <w:tcW w:w="2665" w:type="dxa"/>
            <w:tcBorders>
              <w:bottom w:val="single" w:sz="4" w:space="0" w:color="auto"/>
              <w:right w:val="single" w:sz="24" w:space="0" w:color="auto"/>
              <w:tl2br w:val="nil"/>
              <w:tr2bl w:val="nil"/>
            </w:tcBorders>
            <w:shd w:val="clear" w:color="auto" w:fill="F2F2F2" w:themeFill="background1" w:themeFillShade="F2"/>
          </w:tcPr>
          <w:p w14:paraId="38BBD8DF" w14:textId="77777777" w:rsidR="00572D21" w:rsidRPr="00000514" w:rsidRDefault="00572D21" w:rsidP="00A72C63">
            <w:pPr>
              <w:jc w:val="center"/>
              <w:rPr>
                <w:b/>
                <w:sz w:val="28"/>
                <w:szCs w:val="28"/>
              </w:rPr>
            </w:pPr>
            <w:r>
              <w:rPr>
                <w:b/>
                <w:sz w:val="28"/>
                <w:szCs w:val="28"/>
              </w:rPr>
              <w:t xml:space="preserve">L </w:t>
            </w:r>
            <w:r w:rsidRPr="00000514">
              <w:rPr>
                <w:b/>
                <w:sz w:val="28"/>
                <w:szCs w:val="28"/>
              </w:rPr>
              <w:t>2</w:t>
            </w:r>
          </w:p>
        </w:tc>
      </w:tr>
      <w:tr w:rsidR="00572D21" w:rsidRPr="0035553A" w14:paraId="557656CE" w14:textId="77777777" w:rsidTr="00A72C63">
        <w:tc>
          <w:tcPr>
            <w:tcW w:w="3823" w:type="dxa"/>
          </w:tcPr>
          <w:p w14:paraId="3884E5D6" w14:textId="77777777" w:rsidR="00572D21" w:rsidRPr="00434C19" w:rsidRDefault="00572D21" w:rsidP="00A72C63">
            <w:pPr>
              <w:jc w:val="center"/>
              <w:rPr>
                <w:sz w:val="28"/>
                <w:szCs w:val="28"/>
              </w:rPr>
            </w:pPr>
            <w:r w:rsidRPr="00434C19">
              <w:rPr>
                <w:sz w:val="28"/>
                <w:szCs w:val="28"/>
              </w:rPr>
              <w:t>Katedra i Klinika Endokrynologii i Diabetologii Wieku Rozwojowego</w:t>
            </w:r>
            <w:r>
              <w:rPr>
                <w:sz w:val="28"/>
                <w:szCs w:val="28"/>
              </w:rPr>
              <w:t xml:space="preserve"> (</w:t>
            </w:r>
            <w:proofErr w:type="spellStart"/>
            <w:r>
              <w:rPr>
                <w:sz w:val="28"/>
                <w:szCs w:val="28"/>
              </w:rPr>
              <w:t>Endocrinology</w:t>
            </w:r>
            <w:proofErr w:type="spellEnd"/>
            <w:r>
              <w:rPr>
                <w:sz w:val="28"/>
                <w:szCs w:val="28"/>
              </w:rPr>
              <w:t>)</w:t>
            </w:r>
          </w:p>
        </w:tc>
        <w:tc>
          <w:tcPr>
            <w:tcW w:w="1417" w:type="dxa"/>
            <w:tcBorders>
              <w:left w:val="single" w:sz="12" w:space="0" w:color="auto"/>
              <w:bottom w:val="single" w:sz="4" w:space="0" w:color="auto"/>
              <w:tl2br w:val="nil"/>
              <w:tr2bl w:val="nil"/>
            </w:tcBorders>
            <w:shd w:val="clear" w:color="auto" w:fill="F2F2F2" w:themeFill="background1" w:themeFillShade="F2"/>
          </w:tcPr>
          <w:p w14:paraId="5D721E87" w14:textId="5ADCADCF" w:rsidR="00572D21" w:rsidRDefault="00572D21" w:rsidP="00A72C63">
            <w:pPr>
              <w:jc w:val="center"/>
              <w:rPr>
                <w:b/>
                <w:sz w:val="28"/>
                <w:szCs w:val="28"/>
              </w:rPr>
            </w:pPr>
            <w:r>
              <w:rPr>
                <w:b/>
                <w:sz w:val="28"/>
                <w:szCs w:val="28"/>
              </w:rPr>
              <w:t>L 4</w:t>
            </w:r>
          </w:p>
          <w:p w14:paraId="7E0A0E6F" w14:textId="77777777" w:rsidR="00572D21" w:rsidRPr="0035553A" w:rsidRDefault="00572D21" w:rsidP="00A72C63">
            <w:pPr>
              <w:jc w:val="center"/>
              <w:rPr>
                <w:b/>
                <w:sz w:val="28"/>
                <w:szCs w:val="28"/>
              </w:rPr>
            </w:pPr>
            <w:r>
              <w:rPr>
                <w:b/>
                <w:sz w:val="28"/>
                <w:szCs w:val="28"/>
              </w:rPr>
              <w:t>C     6</w:t>
            </w:r>
          </w:p>
        </w:tc>
        <w:tc>
          <w:tcPr>
            <w:tcW w:w="2665" w:type="dxa"/>
            <w:tcBorders>
              <w:bottom w:val="single" w:sz="4" w:space="0" w:color="auto"/>
              <w:right w:val="single" w:sz="24" w:space="0" w:color="auto"/>
              <w:tl2br w:val="nil"/>
              <w:tr2bl w:val="nil"/>
            </w:tcBorders>
            <w:shd w:val="clear" w:color="auto" w:fill="F2F2F2" w:themeFill="background1" w:themeFillShade="F2"/>
          </w:tcPr>
          <w:p w14:paraId="62D8C004" w14:textId="5F04BCFB" w:rsidR="00572D21" w:rsidRDefault="00572D21" w:rsidP="00A72C63">
            <w:pPr>
              <w:jc w:val="center"/>
              <w:rPr>
                <w:b/>
                <w:sz w:val="28"/>
                <w:szCs w:val="28"/>
              </w:rPr>
            </w:pPr>
            <w:r>
              <w:rPr>
                <w:b/>
                <w:sz w:val="28"/>
                <w:szCs w:val="28"/>
              </w:rPr>
              <w:t>L  4</w:t>
            </w:r>
          </w:p>
          <w:p w14:paraId="304B57DC" w14:textId="77777777" w:rsidR="00572D21" w:rsidRPr="0035553A" w:rsidRDefault="00572D21" w:rsidP="00A72C63">
            <w:pPr>
              <w:jc w:val="center"/>
              <w:rPr>
                <w:b/>
                <w:sz w:val="28"/>
                <w:szCs w:val="28"/>
              </w:rPr>
            </w:pPr>
            <w:r>
              <w:rPr>
                <w:b/>
                <w:sz w:val="28"/>
                <w:szCs w:val="28"/>
              </w:rPr>
              <w:t>C    6</w:t>
            </w:r>
          </w:p>
        </w:tc>
      </w:tr>
      <w:tr w:rsidR="00572D21" w:rsidRPr="0035553A" w14:paraId="43512A08" w14:textId="77777777" w:rsidTr="00A72C63">
        <w:tc>
          <w:tcPr>
            <w:tcW w:w="3823" w:type="dxa"/>
          </w:tcPr>
          <w:p w14:paraId="37ED0C68" w14:textId="77777777" w:rsidR="00572D21" w:rsidRPr="00434C19" w:rsidRDefault="00572D21" w:rsidP="00A72C63">
            <w:pPr>
              <w:jc w:val="center"/>
              <w:rPr>
                <w:sz w:val="28"/>
                <w:szCs w:val="28"/>
              </w:rPr>
            </w:pPr>
            <w:r w:rsidRPr="00434C19">
              <w:rPr>
                <w:sz w:val="28"/>
                <w:szCs w:val="28"/>
              </w:rPr>
              <w:t>Katedra i Klinika Transplantacji Szpiku, Onkologii i Hematologii Dziecięcej</w:t>
            </w:r>
            <w:r>
              <w:rPr>
                <w:sz w:val="28"/>
                <w:szCs w:val="28"/>
              </w:rPr>
              <w:t xml:space="preserve"> (</w:t>
            </w:r>
            <w:proofErr w:type="spellStart"/>
            <w:r>
              <w:rPr>
                <w:sz w:val="28"/>
                <w:szCs w:val="28"/>
              </w:rPr>
              <w:t>Haemetology</w:t>
            </w:r>
            <w:proofErr w:type="spellEnd"/>
            <w:r>
              <w:rPr>
                <w:sz w:val="28"/>
                <w:szCs w:val="28"/>
              </w:rPr>
              <w:t>)</w:t>
            </w:r>
          </w:p>
        </w:tc>
        <w:tc>
          <w:tcPr>
            <w:tcW w:w="1417" w:type="dxa"/>
            <w:tcBorders>
              <w:left w:val="single" w:sz="12" w:space="0" w:color="auto"/>
            </w:tcBorders>
            <w:shd w:val="clear" w:color="auto" w:fill="F2F2F2" w:themeFill="background1" w:themeFillShade="F2"/>
          </w:tcPr>
          <w:p w14:paraId="1C01B704" w14:textId="53D2E0C5" w:rsidR="00572D21" w:rsidRDefault="00572D21" w:rsidP="00A72C63">
            <w:pPr>
              <w:jc w:val="center"/>
              <w:rPr>
                <w:b/>
                <w:sz w:val="28"/>
                <w:szCs w:val="28"/>
              </w:rPr>
            </w:pPr>
            <w:r>
              <w:rPr>
                <w:b/>
                <w:sz w:val="28"/>
                <w:szCs w:val="28"/>
              </w:rPr>
              <w:t>L  4</w:t>
            </w:r>
          </w:p>
          <w:p w14:paraId="08D6E800" w14:textId="77777777" w:rsidR="00572D21" w:rsidRPr="0035553A" w:rsidRDefault="00572D21" w:rsidP="00A72C63">
            <w:pPr>
              <w:jc w:val="center"/>
              <w:rPr>
                <w:b/>
                <w:sz w:val="28"/>
                <w:szCs w:val="28"/>
              </w:rPr>
            </w:pPr>
            <w:r>
              <w:rPr>
                <w:b/>
                <w:sz w:val="28"/>
                <w:szCs w:val="28"/>
              </w:rPr>
              <w:t>C     6</w:t>
            </w:r>
          </w:p>
        </w:tc>
        <w:tc>
          <w:tcPr>
            <w:tcW w:w="2665" w:type="dxa"/>
            <w:tcBorders>
              <w:right w:val="single" w:sz="24" w:space="0" w:color="auto"/>
            </w:tcBorders>
            <w:shd w:val="clear" w:color="auto" w:fill="F2F2F2" w:themeFill="background1" w:themeFillShade="F2"/>
          </w:tcPr>
          <w:p w14:paraId="378F0FC8" w14:textId="5C05BB82" w:rsidR="00572D21" w:rsidRDefault="00572D21" w:rsidP="00A72C63">
            <w:pPr>
              <w:jc w:val="center"/>
              <w:rPr>
                <w:b/>
                <w:sz w:val="28"/>
                <w:szCs w:val="28"/>
              </w:rPr>
            </w:pPr>
            <w:r>
              <w:rPr>
                <w:b/>
                <w:sz w:val="28"/>
                <w:szCs w:val="28"/>
              </w:rPr>
              <w:t>L  2</w:t>
            </w:r>
          </w:p>
          <w:p w14:paraId="065D45F3" w14:textId="77777777" w:rsidR="00572D21" w:rsidRPr="0035553A" w:rsidRDefault="00572D21" w:rsidP="00A72C63">
            <w:pPr>
              <w:jc w:val="center"/>
              <w:rPr>
                <w:b/>
                <w:sz w:val="28"/>
                <w:szCs w:val="28"/>
              </w:rPr>
            </w:pPr>
            <w:r>
              <w:rPr>
                <w:b/>
                <w:sz w:val="28"/>
                <w:szCs w:val="28"/>
              </w:rPr>
              <w:t>C    6</w:t>
            </w:r>
          </w:p>
        </w:tc>
      </w:tr>
      <w:tr w:rsidR="00572D21" w:rsidRPr="00000514" w14:paraId="44DD8293" w14:textId="77777777" w:rsidTr="00A72C63">
        <w:tc>
          <w:tcPr>
            <w:tcW w:w="3823" w:type="dxa"/>
          </w:tcPr>
          <w:p w14:paraId="1BC65BEF" w14:textId="77777777" w:rsidR="00572D21" w:rsidRPr="00EE6B9A" w:rsidRDefault="00572D21" w:rsidP="00A72C63">
            <w:pPr>
              <w:jc w:val="center"/>
              <w:rPr>
                <w:sz w:val="28"/>
                <w:szCs w:val="28"/>
                <w:lang w:val="en-GB"/>
              </w:rPr>
            </w:pPr>
            <w:r w:rsidRPr="00EE6B9A">
              <w:rPr>
                <w:sz w:val="28"/>
                <w:szCs w:val="28"/>
                <w:lang w:val="en-GB"/>
              </w:rPr>
              <w:t>Total number of  hours</w:t>
            </w:r>
          </w:p>
          <w:p w14:paraId="23C1B04D" w14:textId="44F21B37" w:rsidR="00572D21" w:rsidRPr="00EE6B9A" w:rsidRDefault="00572D21" w:rsidP="00A72C63">
            <w:pPr>
              <w:jc w:val="center"/>
              <w:rPr>
                <w:sz w:val="28"/>
                <w:szCs w:val="28"/>
                <w:lang w:val="en-GB"/>
              </w:rPr>
            </w:pPr>
            <w:r w:rsidRPr="00EE6B9A">
              <w:rPr>
                <w:sz w:val="28"/>
                <w:szCs w:val="28"/>
                <w:lang w:val="en-GB"/>
              </w:rPr>
              <w:t>L (lectures)/C (classes)</w:t>
            </w:r>
          </w:p>
        </w:tc>
        <w:tc>
          <w:tcPr>
            <w:tcW w:w="1417" w:type="dxa"/>
            <w:tcBorders>
              <w:left w:val="single" w:sz="24" w:space="0" w:color="auto"/>
            </w:tcBorders>
          </w:tcPr>
          <w:p w14:paraId="58953098" w14:textId="77777777" w:rsidR="00572D21" w:rsidRPr="00000514" w:rsidRDefault="00572D21" w:rsidP="00A72C63">
            <w:pPr>
              <w:jc w:val="center"/>
              <w:rPr>
                <w:b/>
                <w:sz w:val="24"/>
                <w:szCs w:val="24"/>
              </w:rPr>
            </w:pPr>
            <w:r w:rsidRPr="00000514">
              <w:rPr>
                <w:b/>
                <w:sz w:val="24"/>
                <w:szCs w:val="24"/>
              </w:rPr>
              <w:t>30 (12/18)</w:t>
            </w:r>
          </w:p>
        </w:tc>
        <w:tc>
          <w:tcPr>
            <w:tcW w:w="2665" w:type="dxa"/>
            <w:tcBorders>
              <w:left w:val="single" w:sz="24" w:space="0" w:color="auto"/>
            </w:tcBorders>
          </w:tcPr>
          <w:p w14:paraId="6E762104" w14:textId="77777777" w:rsidR="00572D21" w:rsidRPr="00000514" w:rsidRDefault="00572D21" w:rsidP="00A72C63">
            <w:pPr>
              <w:jc w:val="center"/>
              <w:rPr>
                <w:b/>
                <w:sz w:val="24"/>
                <w:szCs w:val="24"/>
              </w:rPr>
            </w:pPr>
            <w:r w:rsidRPr="00000514">
              <w:rPr>
                <w:b/>
                <w:sz w:val="24"/>
                <w:szCs w:val="24"/>
              </w:rPr>
              <w:t>30 (12/18)</w:t>
            </w:r>
          </w:p>
        </w:tc>
      </w:tr>
    </w:tbl>
    <w:p w14:paraId="633A9BBB" w14:textId="77777777" w:rsidR="00572D21" w:rsidRDefault="00572D21" w:rsidP="00A72C63">
      <w:pPr>
        <w:ind w:left="1416" w:firstLine="708"/>
        <w:jc w:val="center"/>
        <w:rPr>
          <w:b/>
          <w:sz w:val="32"/>
          <w:szCs w:val="32"/>
          <w:lang w:val="en-GB"/>
        </w:rPr>
      </w:pPr>
    </w:p>
    <w:p w14:paraId="7DC21CED" w14:textId="77777777" w:rsidR="00931316" w:rsidRPr="00572D21" w:rsidRDefault="00931316" w:rsidP="00A72C63">
      <w:pPr>
        <w:jc w:val="center"/>
        <w:rPr>
          <w:lang w:val="en-GB"/>
        </w:rPr>
      </w:pPr>
    </w:p>
    <w:sectPr w:rsidR="00931316" w:rsidRPr="00572D21" w:rsidSect="00855E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A18CB"/>
    <w:multiLevelType w:val="hybridMultilevel"/>
    <w:tmpl w:val="694AA5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FE"/>
    <w:rsid w:val="000106C8"/>
    <w:rsid w:val="000362B8"/>
    <w:rsid w:val="000A4B7F"/>
    <w:rsid w:val="000E0F85"/>
    <w:rsid w:val="00103065"/>
    <w:rsid w:val="0011545C"/>
    <w:rsid w:val="00143A1C"/>
    <w:rsid w:val="00185C71"/>
    <w:rsid w:val="001864FB"/>
    <w:rsid w:val="001A5B77"/>
    <w:rsid w:val="001F2A9C"/>
    <w:rsid w:val="00227ED6"/>
    <w:rsid w:val="00231E26"/>
    <w:rsid w:val="002D04B8"/>
    <w:rsid w:val="003009A9"/>
    <w:rsid w:val="003177D3"/>
    <w:rsid w:val="0035553A"/>
    <w:rsid w:val="0035697B"/>
    <w:rsid w:val="00434C19"/>
    <w:rsid w:val="00460B95"/>
    <w:rsid w:val="0046230E"/>
    <w:rsid w:val="00472077"/>
    <w:rsid w:val="004A39B4"/>
    <w:rsid w:val="004A5D35"/>
    <w:rsid w:val="00505F1C"/>
    <w:rsid w:val="005322E6"/>
    <w:rsid w:val="00572D21"/>
    <w:rsid w:val="00582E4A"/>
    <w:rsid w:val="005B02CE"/>
    <w:rsid w:val="005D2678"/>
    <w:rsid w:val="005F6C97"/>
    <w:rsid w:val="00627D2B"/>
    <w:rsid w:val="006C68AF"/>
    <w:rsid w:val="00723C14"/>
    <w:rsid w:val="00763B65"/>
    <w:rsid w:val="00855E7A"/>
    <w:rsid w:val="00864513"/>
    <w:rsid w:val="00931316"/>
    <w:rsid w:val="009451FF"/>
    <w:rsid w:val="00951DEF"/>
    <w:rsid w:val="00982C63"/>
    <w:rsid w:val="00987277"/>
    <w:rsid w:val="009A0616"/>
    <w:rsid w:val="00A6738F"/>
    <w:rsid w:val="00A72C63"/>
    <w:rsid w:val="00B137FE"/>
    <w:rsid w:val="00B6793F"/>
    <w:rsid w:val="00BA45F2"/>
    <w:rsid w:val="00BF2069"/>
    <w:rsid w:val="00D14194"/>
    <w:rsid w:val="00D22DAA"/>
    <w:rsid w:val="00D44750"/>
    <w:rsid w:val="00D46D55"/>
    <w:rsid w:val="00E626D2"/>
    <w:rsid w:val="00EB2D89"/>
    <w:rsid w:val="00F43719"/>
    <w:rsid w:val="00F97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D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1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106C8"/>
    <w:rPr>
      <w:color w:val="0563C1" w:themeColor="hyperlink"/>
      <w:u w:val="single"/>
    </w:rPr>
  </w:style>
  <w:style w:type="paragraph" w:styleId="Akapitzlist">
    <w:name w:val="List Paragraph"/>
    <w:basedOn w:val="Normalny"/>
    <w:uiPriority w:val="34"/>
    <w:qFormat/>
    <w:rsid w:val="000106C8"/>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D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1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106C8"/>
    <w:rPr>
      <w:color w:val="0563C1" w:themeColor="hyperlink"/>
      <w:u w:val="single"/>
    </w:rPr>
  </w:style>
  <w:style w:type="paragraph" w:styleId="Akapitzlist">
    <w:name w:val="List Paragraph"/>
    <w:basedOn w:val="Normalny"/>
    <w:uiPriority w:val="34"/>
    <w:qFormat/>
    <w:rsid w:val="000106C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umed.wroc.pl/medicine-description-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med.wroc.pl/medicine-curriculu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948</Words>
  <Characters>5693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UMED</cp:lastModifiedBy>
  <cp:revision>4</cp:revision>
  <cp:lastPrinted>2021-03-24T08:06:00Z</cp:lastPrinted>
  <dcterms:created xsi:type="dcterms:W3CDTF">2021-04-01T10:50:00Z</dcterms:created>
  <dcterms:modified xsi:type="dcterms:W3CDTF">2021-04-01T10:56:00Z</dcterms:modified>
</cp:coreProperties>
</file>